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Toc179963847" w:displacedByCustomXml="next"/>
    <w:bookmarkStart w:id="1" w:name="_Toc179966142" w:displacedByCustomXml="next"/>
    <w:bookmarkStart w:id="2" w:name="_Toc180564647" w:displacedByCustomXml="next"/>
    <w:bookmarkStart w:id="3" w:name="_Toc355007460" w:displacedByCustomXml="next"/>
    <w:bookmarkStart w:id="4" w:name="_Toc355101381" w:displacedByCustomXml="next"/>
    <w:bookmarkStart w:id="5" w:name="_Toc355253193" w:displacedByCustomXml="next"/>
    <w:sdt>
      <w:sdtPr>
        <w:rPr>
          <w:rFonts w:ascii="Arial" w:hAnsi="Arial" w:cs="Arial"/>
          <w:b w:val="0"/>
          <w:bCs w:val="0"/>
          <w:color w:val="373737"/>
          <w:spacing w:val="0"/>
          <w:kern w:val="0"/>
          <w:sz w:val="22"/>
          <w:szCs w:val="23"/>
          <w:lang w:eastAsia="en-US"/>
        </w:rPr>
        <w:id w:val="-60251606"/>
        <w:docPartObj>
          <w:docPartGallery w:val="Cover Pages"/>
          <w:docPartUnique/>
        </w:docPartObj>
      </w:sdtPr>
      <w:sdtEndPr/>
      <w:sdtContent>
        <w:p w14:paraId="64083662" w14:textId="6CA6C7F1" w:rsidR="006E5B81" w:rsidRPr="001D4E37" w:rsidRDefault="006E5B81" w:rsidP="001D4E37">
          <w:pPr>
            <w:pStyle w:val="CoverTitle"/>
            <w:pBdr>
              <w:top w:val="single" w:sz="48" w:space="12" w:color="00A3B4" w:themeColor="accent6"/>
            </w:pBdr>
            <w:jc w:val="both"/>
            <w:rPr>
              <w:rFonts w:ascii="Arial" w:hAnsi="Arial" w:cs="Arial"/>
            </w:rPr>
          </w:pPr>
          <w:r w:rsidRPr="001D4E37">
            <w:rPr>
              <w:rFonts w:ascii="Arial" w:hAnsi="Arial" w:cs="Arial"/>
            </w:rPr>
            <w:t>Business plan</w:t>
          </w:r>
        </w:p>
        <w:p w14:paraId="234E6D53" w14:textId="3A84493E" w:rsidR="009558A9" w:rsidRPr="001D4E37" w:rsidRDefault="009558A9" w:rsidP="001D4E37">
          <w:pPr>
            <w:pStyle w:val="StyleSubtitleLeft25cm"/>
            <w:jc w:val="both"/>
            <w:rPr>
              <w:rFonts w:cs="Arial"/>
            </w:rPr>
          </w:pPr>
          <w:r w:rsidRPr="001D4E37">
            <w:rPr>
              <w:rFonts w:cs="Arial"/>
            </w:rPr>
            <w:t>TEMPLATE</w:t>
          </w:r>
        </w:p>
        <w:p w14:paraId="12C4E060" w14:textId="77777777" w:rsidR="009558A9" w:rsidRPr="001D4E37" w:rsidRDefault="009558A9" w:rsidP="001D4E37">
          <w:pPr>
            <w:jc w:val="both"/>
            <w:rPr>
              <w:rFonts w:cs="Arial"/>
            </w:rPr>
          </w:pPr>
        </w:p>
        <w:p w14:paraId="25E06BFA" w14:textId="77777777" w:rsidR="009558A9" w:rsidRPr="001D4E37" w:rsidRDefault="009558A9" w:rsidP="001D4E37">
          <w:pPr>
            <w:jc w:val="both"/>
            <w:rPr>
              <w:rFonts w:cs="Arial"/>
            </w:rPr>
          </w:pPr>
        </w:p>
        <w:p w14:paraId="64EC6BC8" w14:textId="77777777" w:rsidR="009558A9" w:rsidRPr="001D4E37" w:rsidRDefault="009558A9" w:rsidP="001D4E37">
          <w:pPr>
            <w:jc w:val="both"/>
            <w:rPr>
              <w:rFonts w:cs="Arial"/>
            </w:rPr>
          </w:pPr>
        </w:p>
        <w:p w14:paraId="74E49AF9" w14:textId="77777777" w:rsidR="009558A9" w:rsidRPr="001D4E37" w:rsidRDefault="009558A9" w:rsidP="001D4E37">
          <w:pPr>
            <w:jc w:val="both"/>
            <w:rPr>
              <w:rFonts w:cs="Arial"/>
            </w:rPr>
          </w:pPr>
        </w:p>
        <w:p w14:paraId="011A3FF7" w14:textId="77777777" w:rsidR="009558A9" w:rsidRPr="001D4E37" w:rsidRDefault="009558A9" w:rsidP="001D4E37">
          <w:pPr>
            <w:jc w:val="both"/>
            <w:rPr>
              <w:rFonts w:cs="Arial"/>
            </w:rPr>
          </w:pPr>
        </w:p>
        <w:p w14:paraId="6714A3CC" w14:textId="77777777" w:rsidR="009558A9" w:rsidRPr="001D4E37" w:rsidRDefault="009558A9" w:rsidP="001D4E37">
          <w:pPr>
            <w:jc w:val="both"/>
            <w:rPr>
              <w:rFonts w:cs="Arial"/>
            </w:rPr>
          </w:pPr>
        </w:p>
        <w:p w14:paraId="1DDCA460" w14:textId="77777777" w:rsidR="009558A9" w:rsidRPr="001D4E37" w:rsidRDefault="009558A9" w:rsidP="001D4E37">
          <w:pPr>
            <w:jc w:val="both"/>
            <w:rPr>
              <w:rFonts w:cs="Arial"/>
            </w:rPr>
          </w:pPr>
        </w:p>
        <w:p w14:paraId="349ABEF5" w14:textId="77777777" w:rsidR="009558A9" w:rsidRPr="001D4E37" w:rsidRDefault="009558A9" w:rsidP="001D4E37">
          <w:pPr>
            <w:pStyle w:val="Attribution"/>
            <w:jc w:val="both"/>
            <w:rPr>
              <w:rFonts w:cs="Arial"/>
            </w:rPr>
          </w:pPr>
        </w:p>
        <w:p w14:paraId="5B983E5D" w14:textId="0EABA199" w:rsidR="009558A9" w:rsidRPr="001D4E37" w:rsidRDefault="009558A9" w:rsidP="001D4E37">
          <w:pPr>
            <w:spacing w:before="0" w:after="0" w:line="240" w:lineRule="auto"/>
            <w:jc w:val="both"/>
            <w:rPr>
              <w:rFonts w:cs="Arial"/>
            </w:rPr>
          </w:pPr>
        </w:p>
        <w:p w14:paraId="58CC4B60" w14:textId="089CC6DE" w:rsidR="000C57B7" w:rsidRPr="001D4E37" w:rsidRDefault="00EA631A" w:rsidP="001D4E37">
          <w:pPr>
            <w:jc w:val="both"/>
            <w:rPr>
              <w:rFonts w:cs="Arial"/>
            </w:rPr>
          </w:pPr>
        </w:p>
      </w:sdtContent>
    </w:sdt>
    <w:bookmarkEnd w:id="0" w:displacedByCustomXml="prev"/>
    <w:bookmarkEnd w:id="1" w:displacedByCustomXml="prev"/>
    <w:bookmarkEnd w:id="2" w:displacedByCustomXml="prev"/>
    <w:bookmarkEnd w:id="3" w:displacedByCustomXml="prev"/>
    <w:bookmarkEnd w:id="4" w:displacedByCustomXml="prev"/>
    <w:bookmarkEnd w:id="5" w:displacedByCustomXml="prev"/>
    <w:p w14:paraId="30748C59" w14:textId="77777777" w:rsidR="000C57B7" w:rsidRPr="001D4E37" w:rsidRDefault="000C57B7" w:rsidP="001D4E37">
      <w:pPr>
        <w:jc w:val="both"/>
        <w:rPr>
          <w:rFonts w:cs="Arial"/>
        </w:rPr>
      </w:pPr>
    </w:p>
    <w:p w14:paraId="7281F24F" w14:textId="77777777" w:rsidR="00A8373B" w:rsidRPr="001D4E37" w:rsidRDefault="00A8373B" w:rsidP="001D4E37">
      <w:pPr>
        <w:jc w:val="both"/>
        <w:rPr>
          <w:rFonts w:cs="Arial"/>
        </w:rPr>
      </w:pPr>
    </w:p>
    <w:p w14:paraId="599DB174" w14:textId="77777777" w:rsidR="00A8373B" w:rsidRPr="001D4E37" w:rsidRDefault="00A8373B" w:rsidP="001D4E37">
      <w:pPr>
        <w:jc w:val="both"/>
        <w:rPr>
          <w:rFonts w:cs="Arial"/>
        </w:rPr>
      </w:pPr>
    </w:p>
    <w:p w14:paraId="16A5C6D6" w14:textId="77777777" w:rsidR="00A8373B" w:rsidRPr="001D4E37" w:rsidRDefault="00A8373B" w:rsidP="001D4E37">
      <w:pPr>
        <w:jc w:val="both"/>
        <w:rPr>
          <w:rFonts w:cs="Arial"/>
        </w:rPr>
      </w:pPr>
    </w:p>
    <w:p w14:paraId="326BA833" w14:textId="77777777" w:rsidR="00A8373B" w:rsidRPr="001D4E37" w:rsidRDefault="00A8373B" w:rsidP="001D4E37">
      <w:pPr>
        <w:jc w:val="both"/>
        <w:rPr>
          <w:rFonts w:cs="Arial"/>
        </w:rPr>
      </w:pPr>
    </w:p>
    <w:p w14:paraId="32F8006A" w14:textId="77777777" w:rsidR="003D5A97" w:rsidRPr="001D4E37" w:rsidRDefault="003D5A97" w:rsidP="001D4E37">
      <w:pPr>
        <w:jc w:val="both"/>
        <w:rPr>
          <w:rFonts w:cs="Arial"/>
        </w:rPr>
      </w:pPr>
    </w:p>
    <w:p w14:paraId="71853EE2" w14:textId="77777777" w:rsidR="003D5A97" w:rsidRPr="001D4E37" w:rsidRDefault="003D5A97" w:rsidP="001D4E37">
      <w:pPr>
        <w:jc w:val="both"/>
        <w:rPr>
          <w:rFonts w:cs="Arial"/>
        </w:rPr>
      </w:pPr>
    </w:p>
    <w:p w14:paraId="320C7AF2" w14:textId="77777777" w:rsidR="003D5A97" w:rsidRPr="001D4E37" w:rsidRDefault="003D5A97" w:rsidP="001D4E37">
      <w:pPr>
        <w:jc w:val="both"/>
        <w:rPr>
          <w:rFonts w:cs="Arial"/>
        </w:rPr>
      </w:pPr>
    </w:p>
    <w:p w14:paraId="4A4D5D67" w14:textId="77777777" w:rsidR="003D5A97" w:rsidRPr="001D4E37" w:rsidRDefault="003D5A97" w:rsidP="001D4E37">
      <w:pPr>
        <w:jc w:val="both"/>
        <w:rPr>
          <w:rFonts w:cs="Arial"/>
        </w:rPr>
      </w:pPr>
    </w:p>
    <w:p w14:paraId="25DBB08D" w14:textId="77777777" w:rsidR="003D5A97" w:rsidRPr="001D4E37" w:rsidRDefault="003D5A97" w:rsidP="001D4E37">
      <w:pPr>
        <w:jc w:val="both"/>
        <w:rPr>
          <w:rFonts w:cs="Arial"/>
        </w:rPr>
      </w:pPr>
    </w:p>
    <w:sdt>
      <w:sdtPr>
        <w:rPr>
          <w:rFonts w:ascii="Arial" w:hAnsi="Arial" w:cs="Arial"/>
        </w:rPr>
        <w:id w:val="-897043294"/>
        <w:placeholder>
          <w:docPart w:val="C78895D32574477E9369488424B43592"/>
        </w:placeholder>
      </w:sdtPr>
      <w:sdtEndPr>
        <w:rPr>
          <w:rStyle w:val="TitleChar"/>
          <w:sz w:val="72"/>
          <w:szCs w:val="72"/>
        </w:rPr>
      </w:sdtEndPr>
      <w:sdtContent>
        <w:p w14:paraId="02391072" w14:textId="77777777" w:rsidR="000C57B7" w:rsidRPr="001D4E37" w:rsidRDefault="000C57B7" w:rsidP="001D4E37">
          <w:pPr>
            <w:pStyle w:val="Title"/>
            <w:jc w:val="both"/>
            <w:rPr>
              <w:rStyle w:val="TitleChar"/>
              <w:rFonts w:ascii="Arial" w:hAnsi="Arial" w:cs="Arial"/>
              <w:sz w:val="72"/>
              <w:szCs w:val="72"/>
            </w:rPr>
          </w:pPr>
          <w:r w:rsidRPr="001D4E37">
            <w:rPr>
              <w:rStyle w:val="TitleChar"/>
              <w:rFonts w:ascii="Arial" w:hAnsi="Arial" w:cs="Arial"/>
              <w:sz w:val="72"/>
              <w:szCs w:val="72"/>
            </w:rPr>
            <w:t>[Business name]</w:t>
          </w:r>
        </w:p>
      </w:sdtContent>
    </w:sdt>
    <w:p w14:paraId="62389E48" w14:textId="29254119" w:rsidR="000C57B7" w:rsidRPr="001D4E37" w:rsidRDefault="000C57B7" w:rsidP="001D4E37">
      <w:pPr>
        <w:pStyle w:val="Subtitle"/>
        <w:jc w:val="both"/>
        <w:rPr>
          <w:rFonts w:cs="Arial"/>
        </w:rPr>
      </w:pPr>
      <w:bookmarkStart w:id="6" w:name="_Toc114049859"/>
      <w:r w:rsidRPr="001D4E37">
        <w:rPr>
          <w:rFonts w:cs="Arial"/>
        </w:rPr>
        <w:t>Business plan</w:t>
      </w:r>
      <w:bookmarkEnd w:id="6"/>
    </w:p>
    <w:p w14:paraId="311D2B31" w14:textId="77777777" w:rsidR="000C57B7" w:rsidRPr="001D4E37" w:rsidRDefault="000C57B7" w:rsidP="001D4E37">
      <w:pPr>
        <w:jc w:val="both"/>
        <w:rPr>
          <w:rFonts w:cs="Arial"/>
        </w:rPr>
      </w:pPr>
    </w:p>
    <w:p w14:paraId="470ECB05" w14:textId="77777777" w:rsidR="000C57B7" w:rsidRPr="001D4E37" w:rsidRDefault="000C57B7" w:rsidP="001D4E37">
      <w:pPr>
        <w:jc w:val="both"/>
        <w:rPr>
          <w:rFonts w:cs="Arial"/>
        </w:rPr>
      </w:pPr>
    </w:p>
    <w:p w14:paraId="3848383B" w14:textId="77777777" w:rsidR="000818F5" w:rsidRPr="001D4E37" w:rsidRDefault="000818F5" w:rsidP="001D4E37">
      <w:pPr>
        <w:jc w:val="both"/>
        <w:rPr>
          <w:rFonts w:cs="Arial"/>
        </w:rPr>
      </w:pPr>
    </w:p>
    <w:p w14:paraId="5505A7F9" w14:textId="77777777" w:rsidR="000818F5" w:rsidRPr="001D4E37" w:rsidRDefault="000818F5" w:rsidP="001D4E37">
      <w:pPr>
        <w:jc w:val="both"/>
        <w:rPr>
          <w:rFonts w:cs="Arial"/>
        </w:rPr>
      </w:pPr>
    </w:p>
    <w:p w14:paraId="1D8F5EF4" w14:textId="77777777" w:rsidR="000C57B7" w:rsidRPr="001D4E37" w:rsidRDefault="000C57B7" w:rsidP="001D4E37">
      <w:pPr>
        <w:jc w:val="both"/>
        <w:rPr>
          <w:rFonts w:cs="Arial"/>
        </w:rPr>
      </w:pPr>
      <w:r w:rsidRPr="001D4E37">
        <w:rPr>
          <w:rFonts w:cs="Arial"/>
        </w:rPr>
        <w:t xml:space="preserve">Date: </w:t>
      </w:r>
      <w:sdt>
        <w:sdtPr>
          <w:rPr>
            <w:rFonts w:cs="Arial"/>
          </w:rPr>
          <w:id w:val="170229151"/>
          <w:placeholder>
            <w:docPart w:val="373019E0A1E14DC48E3CB328647E1ABE"/>
          </w:placeholder>
          <w:showingPlcHdr/>
          <w:date>
            <w:dateFormat w:val="d MMMM yyyy"/>
            <w:lid w:val="en-AU"/>
            <w:storeMappedDataAs w:val="dateTime"/>
            <w:calendar w:val="gregorian"/>
          </w:date>
        </w:sdtPr>
        <w:sdtEndPr/>
        <w:sdtContent>
          <w:r w:rsidRPr="001D4E37">
            <w:rPr>
              <w:rStyle w:val="PlaceholderText"/>
              <w:rFonts w:cs="Arial"/>
            </w:rPr>
            <w:t>Click or tap to enter a date.</w:t>
          </w:r>
        </w:sdtContent>
      </w:sdt>
    </w:p>
    <w:p w14:paraId="203A6BD8" w14:textId="77777777" w:rsidR="000C57B7" w:rsidRPr="001D4E37" w:rsidRDefault="000C57B7" w:rsidP="001D4E37">
      <w:pPr>
        <w:jc w:val="both"/>
        <w:rPr>
          <w:rFonts w:cs="Arial"/>
        </w:rPr>
      </w:pPr>
    </w:p>
    <w:p w14:paraId="7C47EF98" w14:textId="77777777" w:rsidR="000C57B7" w:rsidRPr="001D4E37" w:rsidRDefault="000C57B7" w:rsidP="001D4E37">
      <w:pPr>
        <w:jc w:val="both"/>
        <w:rPr>
          <w:rFonts w:cs="Arial"/>
        </w:rPr>
      </w:pPr>
    </w:p>
    <w:p w14:paraId="0D90F8FC" w14:textId="6B26C054" w:rsidR="00A8373B" w:rsidRPr="001D4E37" w:rsidRDefault="00A8373B" w:rsidP="001D4E37">
      <w:pPr>
        <w:jc w:val="both"/>
        <w:rPr>
          <w:rFonts w:cs="Arial"/>
          <w:lang w:val="en-GB"/>
        </w:rPr>
      </w:pPr>
      <w:r w:rsidRPr="001D4E37">
        <w:rPr>
          <w:rFonts w:cs="Arial"/>
          <w:lang w:val="en-GB"/>
        </w:rPr>
        <w:br w:type="page"/>
      </w:r>
    </w:p>
    <w:p w14:paraId="40AC24D8" w14:textId="187CD064" w:rsidR="00C14047" w:rsidRPr="001D4E37" w:rsidRDefault="00C14047" w:rsidP="001D4E37">
      <w:pPr>
        <w:pStyle w:val="Heading1"/>
        <w:numPr>
          <w:ilvl w:val="0"/>
          <w:numId w:val="0"/>
        </w:numPr>
        <w:ind w:left="567" w:hanging="567"/>
        <w:jc w:val="both"/>
        <w:rPr>
          <w:rFonts w:cs="Arial"/>
        </w:rPr>
      </w:pPr>
      <w:bookmarkStart w:id="7" w:name="_Toc120258886"/>
      <w:bookmarkStart w:id="8" w:name="_Toc163555617"/>
      <w:r w:rsidRPr="001D4E37">
        <w:rPr>
          <w:rFonts w:cs="Arial"/>
        </w:rPr>
        <w:lastRenderedPageBreak/>
        <w:t>Business</w:t>
      </w:r>
      <w:r w:rsidR="00442C29" w:rsidRPr="001D4E37">
        <w:rPr>
          <w:rFonts w:cs="Arial"/>
        </w:rPr>
        <w:t xml:space="preserve"> details</w:t>
      </w:r>
      <w:bookmarkEnd w:id="7"/>
      <w:bookmarkEnd w:id="8"/>
    </w:p>
    <w:tbl>
      <w:tblPr>
        <w:tblStyle w:val="GridTable1Light-Accent2"/>
        <w:tblW w:w="5028" w:type="pct"/>
        <w:tblLook w:val="0680" w:firstRow="0" w:lastRow="0" w:firstColumn="1" w:lastColumn="0" w:noHBand="1" w:noVBand="1"/>
        <w:tblDescription w:val="Insert details here of business name, date registered, business owners, ABN, ACN, TFN, address and other contact details"/>
      </w:tblPr>
      <w:tblGrid>
        <w:gridCol w:w="4105"/>
        <w:gridCol w:w="4961"/>
      </w:tblGrid>
      <w:tr w:rsidR="00870343" w:rsidRPr="001D4E37" w14:paraId="709F9D2A" w14:textId="77777777" w:rsidTr="001D4E37">
        <w:trPr>
          <w:trHeight w:val="20"/>
        </w:trPr>
        <w:tc>
          <w:tcPr>
            <w:cnfStyle w:val="001000000000" w:firstRow="0" w:lastRow="0" w:firstColumn="1" w:lastColumn="0" w:oddVBand="0" w:evenVBand="0" w:oddHBand="0" w:evenHBand="0" w:firstRowFirstColumn="0" w:firstRowLastColumn="0" w:lastRowFirstColumn="0" w:lastRowLastColumn="0"/>
            <w:tcW w:w="2264" w:type="pct"/>
            <w:shd w:val="clear" w:color="auto" w:fill="CBDEBD" w:themeFill="accent3" w:themeFillShade="E6"/>
          </w:tcPr>
          <w:p w14:paraId="58567EEF" w14:textId="77777777" w:rsidR="00C14047" w:rsidRPr="001D4E37" w:rsidRDefault="00C14047" w:rsidP="001D4E37">
            <w:pPr>
              <w:pStyle w:val="Tablelabels"/>
              <w:jc w:val="both"/>
              <w:rPr>
                <w:rFonts w:cs="Arial"/>
                <w:b/>
                <w:bCs/>
              </w:rPr>
            </w:pPr>
            <w:r w:rsidRPr="001D4E37">
              <w:rPr>
                <w:rFonts w:cs="Arial"/>
              </w:rPr>
              <w:t>Business name:</w:t>
            </w:r>
          </w:p>
        </w:tc>
        <w:tc>
          <w:tcPr>
            <w:tcW w:w="2736" w:type="pct"/>
          </w:tcPr>
          <w:p w14:paraId="09508233" w14:textId="77777777" w:rsidR="00C14047" w:rsidRPr="001D4E37" w:rsidRDefault="00C14047"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rPr>
            </w:pPr>
          </w:p>
        </w:tc>
      </w:tr>
      <w:tr w:rsidR="00870343" w:rsidRPr="001D4E37" w14:paraId="019C6BB5" w14:textId="77777777" w:rsidTr="001D4E37">
        <w:trPr>
          <w:trHeight w:val="20"/>
        </w:trPr>
        <w:tc>
          <w:tcPr>
            <w:cnfStyle w:val="001000000000" w:firstRow="0" w:lastRow="0" w:firstColumn="1" w:lastColumn="0" w:oddVBand="0" w:evenVBand="0" w:oddHBand="0" w:evenHBand="0" w:firstRowFirstColumn="0" w:firstRowLastColumn="0" w:lastRowFirstColumn="0" w:lastRowLastColumn="0"/>
            <w:tcW w:w="2264" w:type="pct"/>
            <w:shd w:val="clear" w:color="auto" w:fill="CBDEBD" w:themeFill="accent3" w:themeFillShade="E6"/>
          </w:tcPr>
          <w:p w14:paraId="365D4EC4" w14:textId="77777777" w:rsidR="00C14047" w:rsidRPr="001D4E37" w:rsidRDefault="00C14047" w:rsidP="001D4E37">
            <w:pPr>
              <w:pStyle w:val="Tablelabels"/>
              <w:jc w:val="both"/>
              <w:rPr>
                <w:rFonts w:cs="Arial"/>
                <w:b/>
                <w:bCs/>
              </w:rPr>
            </w:pPr>
            <w:r w:rsidRPr="001D4E37">
              <w:rPr>
                <w:rFonts w:cs="Arial"/>
              </w:rPr>
              <w:t>Date registered:</w:t>
            </w:r>
          </w:p>
        </w:tc>
        <w:tc>
          <w:tcPr>
            <w:tcW w:w="2736" w:type="pct"/>
          </w:tcPr>
          <w:p w14:paraId="34A38E72" w14:textId="77777777" w:rsidR="00C14047" w:rsidRPr="001D4E37" w:rsidRDefault="00C14047"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rPr>
            </w:pPr>
          </w:p>
        </w:tc>
      </w:tr>
      <w:tr w:rsidR="00870343" w:rsidRPr="001D4E37" w14:paraId="2242D431" w14:textId="77777777" w:rsidTr="001D4E37">
        <w:trPr>
          <w:trHeight w:val="20"/>
        </w:trPr>
        <w:tc>
          <w:tcPr>
            <w:cnfStyle w:val="001000000000" w:firstRow="0" w:lastRow="0" w:firstColumn="1" w:lastColumn="0" w:oddVBand="0" w:evenVBand="0" w:oddHBand="0" w:evenHBand="0" w:firstRowFirstColumn="0" w:firstRowLastColumn="0" w:lastRowFirstColumn="0" w:lastRowLastColumn="0"/>
            <w:tcW w:w="2264" w:type="pct"/>
            <w:shd w:val="clear" w:color="auto" w:fill="CBDEBD" w:themeFill="accent3" w:themeFillShade="E6"/>
          </w:tcPr>
          <w:p w14:paraId="68DCAC62" w14:textId="3D8550C4" w:rsidR="00C14047" w:rsidRPr="001D4E37" w:rsidRDefault="00C14047" w:rsidP="001D4E37">
            <w:pPr>
              <w:pStyle w:val="Tablelabels"/>
              <w:jc w:val="both"/>
              <w:rPr>
                <w:rFonts w:cs="Arial"/>
                <w:b/>
                <w:bCs/>
              </w:rPr>
            </w:pPr>
            <w:r w:rsidRPr="001D4E37">
              <w:rPr>
                <w:rFonts w:cs="Arial"/>
              </w:rPr>
              <w:t>Owner</w:t>
            </w:r>
            <w:r w:rsidR="002C2E51" w:rsidRPr="001D4E37">
              <w:rPr>
                <w:rFonts w:cs="Arial"/>
              </w:rPr>
              <w:t>(</w:t>
            </w:r>
            <w:r w:rsidRPr="001D4E37">
              <w:rPr>
                <w:rFonts w:cs="Arial"/>
              </w:rPr>
              <w:t>s</w:t>
            </w:r>
            <w:r w:rsidR="002C2E51" w:rsidRPr="001D4E37">
              <w:rPr>
                <w:rFonts w:cs="Arial"/>
              </w:rPr>
              <w:t>)</w:t>
            </w:r>
            <w:r w:rsidRPr="001D4E37">
              <w:rPr>
                <w:rFonts w:cs="Arial"/>
              </w:rPr>
              <w:t>:</w:t>
            </w:r>
          </w:p>
        </w:tc>
        <w:tc>
          <w:tcPr>
            <w:tcW w:w="2736" w:type="pct"/>
          </w:tcPr>
          <w:p w14:paraId="74CE1D31" w14:textId="77777777" w:rsidR="00C14047" w:rsidRPr="001D4E37" w:rsidRDefault="00C14047"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rPr>
            </w:pPr>
          </w:p>
        </w:tc>
      </w:tr>
      <w:tr w:rsidR="00870343" w:rsidRPr="001D4E37" w14:paraId="0D1DD61A" w14:textId="77777777" w:rsidTr="001D4E37">
        <w:trPr>
          <w:trHeight w:val="20"/>
        </w:trPr>
        <w:tc>
          <w:tcPr>
            <w:cnfStyle w:val="001000000000" w:firstRow="0" w:lastRow="0" w:firstColumn="1" w:lastColumn="0" w:oddVBand="0" w:evenVBand="0" w:oddHBand="0" w:evenHBand="0" w:firstRowFirstColumn="0" w:firstRowLastColumn="0" w:lastRowFirstColumn="0" w:lastRowLastColumn="0"/>
            <w:tcW w:w="2264" w:type="pct"/>
            <w:shd w:val="clear" w:color="auto" w:fill="CBDEBD" w:themeFill="accent3" w:themeFillShade="E6"/>
          </w:tcPr>
          <w:p w14:paraId="78D32B26" w14:textId="77777777" w:rsidR="00C14047" w:rsidRPr="001D4E37" w:rsidRDefault="00C14047" w:rsidP="001D4E37">
            <w:pPr>
              <w:pStyle w:val="Tablelabels"/>
              <w:jc w:val="both"/>
              <w:rPr>
                <w:rFonts w:cs="Arial"/>
                <w:b/>
                <w:bCs/>
              </w:rPr>
            </w:pPr>
            <w:r w:rsidRPr="001D4E37">
              <w:rPr>
                <w:rFonts w:cs="Arial"/>
              </w:rPr>
              <w:t>Australian business number (ABN):</w:t>
            </w:r>
          </w:p>
        </w:tc>
        <w:tc>
          <w:tcPr>
            <w:tcW w:w="2736" w:type="pct"/>
          </w:tcPr>
          <w:p w14:paraId="582B385B" w14:textId="77777777" w:rsidR="00C14047" w:rsidRPr="001D4E37" w:rsidRDefault="00C14047"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rPr>
            </w:pPr>
          </w:p>
        </w:tc>
      </w:tr>
      <w:tr w:rsidR="00870343" w:rsidRPr="001D4E37" w14:paraId="5C6D1756" w14:textId="77777777" w:rsidTr="001D4E37">
        <w:trPr>
          <w:trHeight w:val="20"/>
        </w:trPr>
        <w:tc>
          <w:tcPr>
            <w:cnfStyle w:val="001000000000" w:firstRow="0" w:lastRow="0" w:firstColumn="1" w:lastColumn="0" w:oddVBand="0" w:evenVBand="0" w:oddHBand="0" w:evenHBand="0" w:firstRowFirstColumn="0" w:firstRowLastColumn="0" w:lastRowFirstColumn="0" w:lastRowLastColumn="0"/>
            <w:tcW w:w="2264" w:type="pct"/>
            <w:shd w:val="clear" w:color="auto" w:fill="CBDEBD" w:themeFill="accent3" w:themeFillShade="E6"/>
          </w:tcPr>
          <w:p w14:paraId="4CAB4B28" w14:textId="77777777" w:rsidR="00C14047" w:rsidRPr="001D4E37" w:rsidRDefault="00C14047" w:rsidP="001D4E37">
            <w:pPr>
              <w:pStyle w:val="Tablelabels"/>
              <w:jc w:val="both"/>
              <w:rPr>
                <w:rFonts w:cs="Arial"/>
                <w:b/>
                <w:bCs/>
              </w:rPr>
            </w:pPr>
            <w:r w:rsidRPr="001D4E37">
              <w:rPr>
                <w:rFonts w:cs="Arial"/>
              </w:rPr>
              <w:t>Australian company number (ACN):</w:t>
            </w:r>
          </w:p>
        </w:tc>
        <w:tc>
          <w:tcPr>
            <w:tcW w:w="2736" w:type="pct"/>
          </w:tcPr>
          <w:p w14:paraId="626F21B5" w14:textId="77777777" w:rsidR="00C14047" w:rsidRPr="001D4E37" w:rsidRDefault="00C14047"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rPr>
            </w:pPr>
          </w:p>
        </w:tc>
      </w:tr>
      <w:tr w:rsidR="00870343" w:rsidRPr="001D4E37" w14:paraId="4581B52E" w14:textId="77777777" w:rsidTr="001D4E37">
        <w:trPr>
          <w:trHeight w:val="20"/>
        </w:trPr>
        <w:tc>
          <w:tcPr>
            <w:cnfStyle w:val="001000000000" w:firstRow="0" w:lastRow="0" w:firstColumn="1" w:lastColumn="0" w:oddVBand="0" w:evenVBand="0" w:oddHBand="0" w:evenHBand="0" w:firstRowFirstColumn="0" w:firstRowLastColumn="0" w:lastRowFirstColumn="0" w:lastRowLastColumn="0"/>
            <w:tcW w:w="2264" w:type="pct"/>
            <w:shd w:val="clear" w:color="auto" w:fill="CBDEBD" w:themeFill="accent3" w:themeFillShade="E6"/>
          </w:tcPr>
          <w:p w14:paraId="60251E60" w14:textId="77777777" w:rsidR="00C14047" w:rsidRPr="001D4E37" w:rsidRDefault="00C14047" w:rsidP="001D4E37">
            <w:pPr>
              <w:pStyle w:val="Tablelabels"/>
              <w:jc w:val="both"/>
              <w:rPr>
                <w:rFonts w:cs="Arial"/>
                <w:b/>
                <w:bCs/>
              </w:rPr>
            </w:pPr>
            <w:r w:rsidRPr="001D4E37">
              <w:rPr>
                <w:rFonts w:cs="Arial"/>
              </w:rPr>
              <w:t>Tax file number (TFN):</w:t>
            </w:r>
          </w:p>
        </w:tc>
        <w:tc>
          <w:tcPr>
            <w:tcW w:w="2736" w:type="pct"/>
          </w:tcPr>
          <w:p w14:paraId="0B0B2471" w14:textId="77777777" w:rsidR="00C14047" w:rsidRPr="001D4E37" w:rsidRDefault="00C14047"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rPr>
            </w:pPr>
          </w:p>
        </w:tc>
      </w:tr>
      <w:tr w:rsidR="00870343" w:rsidRPr="001D4E37" w14:paraId="1236A097" w14:textId="77777777" w:rsidTr="001D4E37">
        <w:trPr>
          <w:trHeight w:val="20"/>
        </w:trPr>
        <w:tc>
          <w:tcPr>
            <w:cnfStyle w:val="001000000000" w:firstRow="0" w:lastRow="0" w:firstColumn="1" w:lastColumn="0" w:oddVBand="0" w:evenVBand="0" w:oddHBand="0" w:evenHBand="0" w:firstRowFirstColumn="0" w:firstRowLastColumn="0" w:lastRowFirstColumn="0" w:lastRowLastColumn="0"/>
            <w:tcW w:w="2264" w:type="pct"/>
            <w:shd w:val="clear" w:color="auto" w:fill="CBDEBD" w:themeFill="accent3" w:themeFillShade="E6"/>
          </w:tcPr>
          <w:p w14:paraId="1C106D0C" w14:textId="77777777" w:rsidR="00C14047" w:rsidRPr="001D4E37" w:rsidRDefault="00C14047" w:rsidP="001D4E37">
            <w:pPr>
              <w:pStyle w:val="Tablelabels"/>
              <w:jc w:val="both"/>
              <w:rPr>
                <w:rFonts w:cs="Arial"/>
                <w:b/>
                <w:bCs/>
              </w:rPr>
            </w:pPr>
            <w:r w:rsidRPr="001D4E37">
              <w:rPr>
                <w:rFonts w:cs="Arial"/>
              </w:rPr>
              <w:t>Address:</w:t>
            </w:r>
          </w:p>
        </w:tc>
        <w:tc>
          <w:tcPr>
            <w:tcW w:w="2736" w:type="pct"/>
          </w:tcPr>
          <w:p w14:paraId="3D3415D7" w14:textId="77777777" w:rsidR="00C14047" w:rsidRPr="001D4E37" w:rsidRDefault="00C14047"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rPr>
            </w:pPr>
          </w:p>
        </w:tc>
      </w:tr>
      <w:tr w:rsidR="00870343" w:rsidRPr="001D4E37" w14:paraId="1A7908A7" w14:textId="77777777" w:rsidTr="001D4E37">
        <w:trPr>
          <w:trHeight w:val="20"/>
        </w:trPr>
        <w:tc>
          <w:tcPr>
            <w:cnfStyle w:val="001000000000" w:firstRow="0" w:lastRow="0" w:firstColumn="1" w:lastColumn="0" w:oddVBand="0" w:evenVBand="0" w:oddHBand="0" w:evenHBand="0" w:firstRowFirstColumn="0" w:firstRowLastColumn="0" w:lastRowFirstColumn="0" w:lastRowLastColumn="0"/>
            <w:tcW w:w="2264" w:type="pct"/>
            <w:shd w:val="clear" w:color="auto" w:fill="CBDEBD" w:themeFill="accent3" w:themeFillShade="E6"/>
          </w:tcPr>
          <w:p w14:paraId="54BB7F45" w14:textId="77777777" w:rsidR="00C14047" w:rsidRPr="001D4E37" w:rsidRDefault="00C14047" w:rsidP="001D4E37">
            <w:pPr>
              <w:pStyle w:val="Tablelabels"/>
              <w:jc w:val="both"/>
              <w:rPr>
                <w:rFonts w:cs="Arial"/>
              </w:rPr>
            </w:pPr>
            <w:r w:rsidRPr="001D4E37">
              <w:rPr>
                <w:rFonts w:cs="Arial"/>
              </w:rPr>
              <w:t>Phone:</w:t>
            </w:r>
          </w:p>
        </w:tc>
        <w:tc>
          <w:tcPr>
            <w:tcW w:w="2736" w:type="pct"/>
          </w:tcPr>
          <w:p w14:paraId="380E5FAC" w14:textId="77777777" w:rsidR="00C14047" w:rsidRPr="001D4E37" w:rsidRDefault="00C14047"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rPr>
            </w:pPr>
          </w:p>
        </w:tc>
      </w:tr>
      <w:tr w:rsidR="00870343" w:rsidRPr="001D4E37" w14:paraId="696D3C09" w14:textId="77777777" w:rsidTr="001D4E37">
        <w:trPr>
          <w:trHeight w:val="20"/>
        </w:trPr>
        <w:tc>
          <w:tcPr>
            <w:cnfStyle w:val="001000000000" w:firstRow="0" w:lastRow="0" w:firstColumn="1" w:lastColumn="0" w:oddVBand="0" w:evenVBand="0" w:oddHBand="0" w:evenHBand="0" w:firstRowFirstColumn="0" w:firstRowLastColumn="0" w:lastRowFirstColumn="0" w:lastRowLastColumn="0"/>
            <w:tcW w:w="2264" w:type="pct"/>
            <w:shd w:val="clear" w:color="auto" w:fill="CBDEBD" w:themeFill="accent3" w:themeFillShade="E6"/>
          </w:tcPr>
          <w:p w14:paraId="304DA6DE" w14:textId="77777777" w:rsidR="00C14047" w:rsidRPr="001D4E37" w:rsidRDefault="00C14047" w:rsidP="001D4E37">
            <w:pPr>
              <w:pStyle w:val="Tablelabels"/>
              <w:jc w:val="both"/>
              <w:rPr>
                <w:rFonts w:cs="Arial"/>
                <w:b/>
                <w:bCs/>
              </w:rPr>
            </w:pPr>
            <w:r w:rsidRPr="001D4E37">
              <w:rPr>
                <w:rFonts w:cs="Arial"/>
              </w:rPr>
              <w:t>Email:</w:t>
            </w:r>
          </w:p>
        </w:tc>
        <w:tc>
          <w:tcPr>
            <w:tcW w:w="2736" w:type="pct"/>
          </w:tcPr>
          <w:p w14:paraId="2E074EF8" w14:textId="77777777" w:rsidR="00C14047" w:rsidRPr="001D4E37" w:rsidRDefault="00C14047"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rPr>
            </w:pPr>
          </w:p>
        </w:tc>
      </w:tr>
      <w:tr w:rsidR="00870343" w:rsidRPr="001D4E37" w14:paraId="039EB45E" w14:textId="77777777" w:rsidTr="001D4E37">
        <w:trPr>
          <w:trHeight w:val="20"/>
        </w:trPr>
        <w:tc>
          <w:tcPr>
            <w:cnfStyle w:val="001000000000" w:firstRow="0" w:lastRow="0" w:firstColumn="1" w:lastColumn="0" w:oddVBand="0" w:evenVBand="0" w:oddHBand="0" w:evenHBand="0" w:firstRowFirstColumn="0" w:firstRowLastColumn="0" w:lastRowFirstColumn="0" w:lastRowLastColumn="0"/>
            <w:tcW w:w="2264" w:type="pct"/>
            <w:shd w:val="clear" w:color="auto" w:fill="CBDEBD" w:themeFill="accent3" w:themeFillShade="E6"/>
          </w:tcPr>
          <w:p w14:paraId="1EA50B19" w14:textId="77777777" w:rsidR="00C14047" w:rsidRPr="001D4E37" w:rsidRDefault="00C14047" w:rsidP="001D4E37">
            <w:pPr>
              <w:pStyle w:val="Tablelabels"/>
              <w:jc w:val="both"/>
              <w:rPr>
                <w:rFonts w:cs="Arial"/>
                <w:b/>
                <w:bCs/>
              </w:rPr>
            </w:pPr>
            <w:r w:rsidRPr="001D4E37">
              <w:rPr>
                <w:rFonts w:cs="Arial"/>
              </w:rPr>
              <w:t>Website:</w:t>
            </w:r>
          </w:p>
        </w:tc>
        <w:tc>
          <w:tcPr>
            <w:tcW w:w="2736" w:type="pct"/>
          </w:tcPr>
          <w:p w14:paraId="3CA79227" w14:textId="77777777" w:rsidR="00C14047" w:rsidRPr="001D4E37" w:rsidRDefault="00C14047"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rPr>
            </w:pPr>
          </w:p>
        </w:tc>
      </w:tr>
      <w:tr w:rsidR="00870343" w:rsidRPr="001D4E37" w14:paraId="28668309" w14:textId="77777777" w:rsidTr="001D4E37">
        <w:trPr>
          <w:trHeight w:val="20"/>
        </w:trPr>
        <w:tc>
          <w:tcPr>
            <w:cnfStyle w:val="001000000000" w:firstRow="0" w:lastRow="0" w:firstColumn="1" w:lastColumn="0" w:oddVBand="0" w:evenVBand="0" w:oddHBand="0" w:evenHBand="0" w:firstRowFirstColumn="0" w:firstRowLastColumn="0" w:lastRowFirstColumn="0" w:lastRowLastColumn="0"/>
            <w:tcW w:w="2264" w:type="pct"/>
            <w:shd w:val="clear" w:color="auto" w:fill="CBDEBD" w:themeFill="accent3" w:themeFillShade="E6"/>
          </w:tcPr>
          <w:p w14:paraId="7A7A3796" w14:textId="5386A8F0" w:rsidR="00C14047" w:rsidRPr="001D4E37" w:rsidRDefault="00C14047" w:rsidP="001D4E37">
            <w:pPr>
              <w:pStyle w:val="Tablelabels"/>
              <w:jc w:val="both"/>
              <w:rPr>
                <w:rFonts w:cs="Arial"/>
                <w:b/>
                <w:bCs/>
              </w:rPr>
            </w:pPr>
            <w:r w:rsidRPr="001D4E37">
              <w:rPr>
                <w:rFonts w:cs="Arial"/>
              </w:rPr>
              <w:t>Social media:</w:t>
            </w:r>
          </w:p>
        </w:tc>
        <w:tc>
          <w:tcPr>
            <w:tcW w:w="2736" w:type="pct"/>
          </w:tcPr>
          <w:p w14:paraId="3DB37399" w14:textId="77777777" w:rsidR="00C14047" w:rsidRPr="001D4E37" w:rsidRDefault="00C14047"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rPr>
            </w:pPr>
          </w:p>
        </w:tc>
      </w:tr>
    </w:tbl>
    <w:p w14:paraId="131FBA86" w14:textId="39951C01" w:rsidR="00925986" w:rsidRPr="001D4E37" w:rsidRDefault="00925986" w:rsidP="001D4E37">
      <w:pPr>
        <w:jc w:val="both"/>
        <w:rPr>
          <w:rFonts w:cs="Arial"/>
        </w:rPr>
      </w:pPr>
    </w:p>
    <w:p w14:paraId="28603007" w14:textId="12865889" w:rsidR="001D7E3F" w:rsidRPr="001D4E37" w:rsidRDefault="001D7E3F" w:rsidP="001D4E37">
      <w:pPr>
        <w:spacing w:before="0" w:after="0" w:line="240" w:lineRule="auto"/>
        <w:jc w:val="both"/>
        <w:rPr>
          <w:rFonts w:cs="Arial"/>
        </w:rPr>
      </w:pPr>
      <w:r w:rsidRPr="001D4E37">
        <w:rPr>
          <w:rFonts w:cs="Arial"/>
        </w:rPr>
        <w:br w:type="page"/>
      </w:r>
    </w:p>
    <w:sdt>
      <w:sdtPr>
        <w:rPr>
          <w:rFonts w:cs="Arial"/>
        </w:rPr>
        <w:id w:val="-2027852426"/>
        <w:docPartObj>
          <w:docPartGallery w:val="Table of Contents"/>
          <w:docPartUnique/>
        </w:docPartObj>
      </w:sdtPr>
      <w:sdtEndPr>
        <w:rPr>
          <w:b/>
          <w:bCs/>
          <w:noProof/>
        </w:rPr>
      </w:sdtEndPr>
      <w:sdtContent>
        <w:p w14:paraId="62CEFDC5" w14:textId="01415CC9" w:rsidR="00D72994" w:rsidRPr="001D4E37" w:rsidRDefault="00D72994" w:rsidP="001D4E37">
          <w:pPr>
            <w:jc w:val="both"/>
            <w:rPr>
              <w:rStyle w:val="Heading1Char"/>
              <w:rFonts w:cs="Arial"/>
            </w:rPr>
          </w:pPr>
          <w:r w:rsidRPr="001D4E37">
            <w:rPr>
              <w:rStyle w:val="Heading1Char"/>
              <w:rFonts w:cs="Arial"/>
            </w:rPr>
            <w:t>Contents</w:t>
          </w:r>
        </w:p>
        <w:p w14:paraId="0CE59904" w14:textId="7285EFC9" w:rsidR="00EA631A" w:rsidRDefault="00D72994">
          <w:pPr>
            <w:pStyle w:val="TOC1"/>
            <w:rPr>
              <w:rFonts w:asciiTheme="minorHAnsi" w:hAnsiTheme="minorHAnsi" w:cstheme="minorBidi"/>
              <w:b w:val="0"/>
              <w:noProof/>
              <w:color w:val="auto"/>
              <w:kern w:val="2"/>
              <w:sz w:val="22"/>
              <w:szCs w:val="22"/>
              <w:lang w:eastAsia="en-AU"/>
              <w14:ligatures w14:val="standardContextual"/>
            </w:rPr>
          </w:pPr>
          <w:r w:rsidRPr="001D4E37">
            <w:rPr>
              <w:rFonts w:cs="Arial"/>
            </w:rPr>
            <w:fldChar w:fldCharType="begin"/>
          </w:r>
          <w:r w:rsidRPr="001D4E37">
            <w:rPr>
              <w:rFonts w:cs="Arial"/>
            </w:rPr>
            <w:instrText xml:space="preserve"> TOC \o "1-3" \h \z \u </w:instrText>
          </w:r>
          <w:r w:rsidRPr="001D4E37">
            <w:rPr>
              <w:rFonts w:cs="Arial"/>
            </w:rPr>
            <w:fldChar w:fldCharType="separate"/>
          </w:r>
          <w:hyperlink w:anchor="_Toc163555617" w:history="1">
            <w:r w:rsidR="00EA631A" w:rsidRPr="00337C4F">
              <w:rPr>
                <w:rStyle w:val="Hyperlink"/>
                <w:rFonts w:cs="Arial"/>
                <w:noProof/>
              </w:rPr>
              <w:t>Business details</w:t>
            </w:r>
            <w:r w:rsidR="00EA631A">
              <w:rPr>
                <w:noProof/>
                <w:webHidden/>
              </w:rPr>
              <w:tab/>
            </w:r>
            <w:r w:rsidR="00EA631A">
              <w:rPr>
                <w:noProof/>
                <w:webHidden/>
              </w:rPr>
              <w:fldChar w:fldCharType="begin"/>
            </w:r>
            <w:r w:rsidR="00EA631A">
              <w:rPr>
                <w:noProof/>
                <w:webHidden/>
              </w:rPr>
              <w:instrText xml:space="preserve"> PAGEREF _Toc163555617 \h </w:instrText>
            </w:r>
            <w:r w:rsidR="00EA631A">
              <w:rPr>
                <w:noProof/>
                <w:webHidden/>
              </w:rPr>
            </w:r>
            <w:r w:rsidR="00EA631A">
              <w:rPr>
                <w:noProof/>
                <w:webHidden/>
              </w:rPr>
              <w:fldChar w:fldCharType="separate"/>
            </w:r>
            <w:r w:rsidR="00EA631A">
              <w:rPr>
                <w:noProof/>
                <w:webHidden/>
              </w:rPr>
              <w:t>2</w:t>
            </w:r>
            <w:r w:rsidR="00EA631A">
              <w:rPr>
                <w:noProof/>
                <w:webHidden/>
              </w:rPr>
              <w:fldChar w:fldCharType="end"/>
            </w:r>
          </w:hyperlink>
        </w:p>
        <w:p w14:paraId="5F2BF6E8" w14:textId="0300949F" w:rsidR="00EA631A" w:rsidRDefault="00EA631A">
          <w:pPr>
            <w:pStyle w:val="TOC1"/>
            <w:rPr>
              <w:rFonts w:asciiTheme="minorHAnsi" w:hAnsiTheme="minorHAnsi" w:cstheme="minorBidi"/>
              <w:b w:val="0"/>
              <w:noProof/>
              <w:color w:val="auto"/>
              <w:kern w:val="2"/>
              <w:sz w:val="22"/>
              <w:szCs w:val="22"/>
              <w:lang w:eastAsia="en-AU"/>
              <w14:ligatures w14:val="standardContextual"/>
            </w:rPr>
          </w:pPr>
          <w:hyperlink w:anchor="_Toc163555618" w:history="1">
            <w:r w:rsidRPr="00337C4F">
              <w:rPr>
                <w:rStyle w:val="Hyperlink"/>
                <w:rFonts w:cs="Arial"/>
                <w:noProof/>
              </w:rPr>
              <w:t>1.</w:t>
            </w:r>
            <w:r>
              <w:rPr>
                <w:rFonts w:asciiTheme="minorHAnsi" w:hAnsiTheme="minorHAnsi" w:cstheme="minorBidi"/>
                <w:b w:val="0"/>
                <w:noProof/>
                <w:color w:val="auto"/>
                <w:kern w:val="2"/>
                <w:sz w:val="22"/>
                <w:szCs w:val="22"/>
                <w:lang w:eastAsia="en-AU"/>
                <w14:ligatures w14:val="standardContextual"/>
              </w:rPr>
              <w:tab/>
            </w:r>
            <w:r w:rsidRPr="00337C4F">
              <w:rPr>
                <w:rStyle w:val="Hyperlink"/>
                <w:rFonts w:cs="Arial"/>
                <w:noProof/>
              </w:rPr>
              <w:t>Executive summary</w:t>
            </w:r>
            <w:r>
              <w:rPr>
                <w:noProof/>
                <w:webHidden/>
              </w:rPr>
              <w:tab/>
            </w:r>
            <w:r>
              <w:rPr>
                <w:noProof/>
                <w:webHidden/>
              </w:rPr>
              <w:fldChar w:fldCharType="begin"/>
            </w:r>
            <w:r>
              <w:rPr>
                <w:noProof/>
                <w:webHidden/>
              </w:rPr>
              <w:instrText xml:space="preserve"> PAGEREF _Toc163555618 \h </w:instrText>
            </w:r>
            <w:r>
              <w:rPr>
                <w:noProof/>
                <w:webHidden/>
              </w:rPr>
            </w:r>
            <w:r>
              <w:rPr>
                <w:noProof/>
                <w:webHidden/>
              </w:rPr>
              <w:fldChar w:fldCharType="separate"/>
            </w:r>
            <w:r>
              <w:rPr>
                <w:noProof/>
                <w:webHidden/>
              </w:rPr>
              <w:t>5</w:t>
            </w:r>
            <w:r>
              <w:rPr>
                <w:noProof/>
                <w:webHidden/>
              </w:rPr>
              <w:fldChar w:fldCharType="end"/>
            </w:r>
          </w:hyperlink>
        </w:p>
        <w:p w14:paraId="34AC14EC" w14:textId="66E5BB24" w:rsidR="00EA631A" w:rsidRDefault="00EA631A">
          <w:pPr>
            <w:pStyle w:val="TOC1"/>
            <w:rPr>
              <w:rFonts w:asciiTheme="minorHAnsi" w:hAnsiTheme="minorHAnsi" w:cstheme="minorBidi"/>
              <w:b w:val="0"/>
              <w:noProof/>
              <w:color w:val="auto"/>
              <w:kern w:val="2"/>
              <w:sz w:val="22"/>
              <w:szCs w:val="22"/>
              <w:lang w:eastAsia="en-AU"/>
              <w14:ligatures w14:val="standardContextual"/>
            </w:rPr>
          </w:pPr>
          <w:hyperlink w:anchor="_Toc163555619" w:history="1">
            <w:r w:rsidRPr="00337C4F">
              <w:rPr>
                <w:rStyle w:val="Hyperlink"/>
                <w:rFonts w:cs="Arial"/>
                <w:noProof/>
              </w:rPr>
              <w:t>2.</w:t>
            </w:r>
            <w:r>
              <w:rPr>
                <w:rFonts w:asciiTheme="minorHAnsi" w:hAnsiTheme="minorHAnsi" w:cstheme="minorBidi"/>
                <w:b w:val="0"/>
                <w:noProof/>
                <w:color w:val="auto"/>
                <w:kern w:val="2"/>
                <w:sz w:val="22"/>
                <w:szCs w:val="22"/>
                <w:lang w:eastAsia="en-AU"/>
                <w14:ligatures w14:val="standardContextual"/>
              </w:rPr>
              <w:tab/>
            </w:r>
            <w:r w:rsidRPr="00337C4F">
              <w:rPr>
                <w:rStyle w:val="Hyperlink"/>
                <w:rFonts w:cs="Arial"/>
                <w:noProof/>
              </w:rPr>
              <w:t>Business Description</w:t>
            </w:r>
            <w:r>
              <w:rPr>
                <w:noProof/>
                <w:webHidden/>
              </w:rPr>
              <w:tab/>
            </w:r>
            <w:r>
              <w:rPr>
                <w:noProof/>
                <w:webHidden/>
              </w:rPr>
              <w:fldChar w:fldCharType="begin"/>
            </w:r>
            <w:r>
              <w:rPr>
                <w:noProof/>
                <w:webHidden/>
              </w:rPr>
              <w:instrText xml:space="preserve"> PAGEREF _Toc163555619 \h </w:instrText>
            </w:r>
            <w:r>
              <w:rPr>
                <w:noProof/>
                <w:webHidden/>
              </w:rPr>
            </w:r>
            <w:r>
              <w:rPr>
                <w:noProof/>
                <w:webHidden/>
              </w:rPr>
              <w:fldChar w:fldCharType="separate"/>
            </w:r>
            <w:r>
              <w:rPr>
                <w:noProof/>
                <w:webHidden/>
              </w:rPr>
              <w:t>5</w:t>
            </w:r>
            <w:r>
              <w:rPr>
                <w:noProof/>
                <w:webHidden/>
              </w:rPr>
              <w:fldChar w:fldCharType="end"/>
            </w:r>
          </w:hyperlink>
        </w:p>
        <w:p w14:paraId="48AB7820" w14:textId="6C3B6874"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20" w:history="1">
            <w:r w:rsidRPr="00337C4F">
              <w:rPr>
                <w:rStyle w:val="Hyperlink"/>
                <w:rFonts w:cs="Arial"/>
                <w:noProof/>
              </w:rPr>
              <w:t>2.1</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Location</w:t>
            </w:r>
            <w:r>
              <w:rPr>
                <w:noProof/>
                <w:webHidden/>
              </w:rPr>
              <w:tab/>
            </w:r>
            <w:r>
              <w:rPr>
                <w:noProof/>
                <w:webHidden/>
              </w:rPr>
              <w:fldChar w:fldCharType="begin"/>
            </w:r>
            <w:r>
              <w:rPr>
                <w:noProof/>
                <w:webHidden/>
              </w:rPr>
              <w:instrText xml:space="preserve"> PAGEREF _Toc163555620 \h </w:instrText>
            </w:r>
            <w:r>
              <w:rPr>
                <w:noProof/>
                <w:webHidden/>
              </w:rPr>
            </w:r>
            <w:r>
              <w:rPr>
                <w:noProof/>
                <w:webHidden/>
              </w:rPr>
              <w:fldChar w:fldCharType="separate"/>
            </w:r>
            <w:r>
              <w:rPr>
                <w:noProof/>
                <w:webHidden/>
              </w:rPr>
              <w:t>5</w:t>
            </w:r>
            <w:r>
              <w:rPr>
                <w:noProof/>
                <w:webHidden/>
              </w:rPr>
              <w:fldChar w:fldCharType="end"/>
            </w:r>
          </w:hyperlink>
        </w:p>
        <w:p w14:paraId="752C4E05" w14:textId="18A1A23C"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21" w:history="1">
            <w:r w:rsidRPr="00337C4F">
              <w:rPr>
                <w:rStyle w:val="Hyperlink"/>
                <w:rFonts w:cs="Arial"/>
                <w:noProof/>
              </w:rPr>
              <w:t>2.2</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Intellectual property</w:t>
            </w:r>
            <w:r>
              <w:rPr>
                <w:noProof/>
                <w:webHidden/>
              </w:rPr>
              <w:tab/>
            </w:r>
            <w:r>
              <w:rPr>
                <w:noProof/>
                <w:webHidden/>
              </w:rPr>
              <w:fldChar w:fldCharType="begin"/>
            </w:r>
            <w:r>
              <w:rPr>
                <w:noProof/>
                <w:webHidden/>
              </w:rPr>
              <w:instrText xml:space="preserve"> PAGEREF _Toc163555621 \h </w:instrText>
            </w:r>
            <w:r>
              <w:rPr>
                <w:noProof/>
                <w:webHidden/>
              </w:rPr>
            </w:r>
            <w:r>
              <w:rPr>
                <w:noProof/>
                <w:webHidden/>
              </w:rPr>
              <w:fldChar w:fldCharType="separate"/>
            </w:r>
            <w:r>
              <w:rPr>
                <w:noProof/>
                <w:webHidden/>
              </w:rPr>
              <w:t>5</w:t>
            </w:r>
            <w:r>
              <w:rPr>
                <w:noProof/>
                <w:webHidden/>
              </w:rPr>
              <w:fldChar w:fldCharType="end"/>
            </w:r>
          </w:hyperlink>
        </w:p>
        <w:p w14:paraId="3FBA1352" w14:textId="4F3E971F" w:rsidR="00EA631A" w:rsidRDefault="00EA631A">
          <w:pPr>
            <w:pStyle w:val="TOC1"/>
            <w:rPr>
              <w:rFonts w:asciiTheme="minorHAnsi" w:hAnsiTheme="minorHAnsi" w:cstheme="minorBidi"/>
              <w:b w:val="0"/>
              <w:noProof/>
              <w:color w:val="auto"/>
              <w:kern w:val="2"/>
              <w:sz w:val="22"/>
              <w:szCs w:val="22"/>
              <w:lang w:eastAsia="en-AU"/>
              <w14:ligatures w14:val="standardContextual"/>
            </w:rPr>
          </w:pPr>
          <w:hyperlink w:anchor="_Toc163555622" w:history="1">
            <w:r w:rsidRPr="00337C4F">
              <w:rPr>
                <w:rStyle w:val="Hyperlink"/>
                <w:rFonts w:cs="Arial"/>
                <w:noProof/>
              </w:rPr>
              <w:t>3.</w:t>
            </w:r>
            <w:r>
              <w:rPr>
                <w:rFonts w:asciiTheme="minorHAnsi" w:hAnsiTheme="minorHAnsi" w:cstheme="minorBidi"/>
                <w:b w:val="0"/>
                <w:noProof/>
                <w:color w:val="auto"/>
                <w:kern w:val="2"/>
                <w:sz w:val="22"/>
                <w:szCs w:val="22"/>
                <w:lang w:eastAsia="en-AU"/>
                <w14:ligatures w14:val="standardContextual"/>
              </w:rPr>
              <w:tab/>
            </w:r>
            <w:r w:rsidRPr="00337C4F">
              <w:rPr>
                <w:rStyle w:val="Hyperlink"/>
                <w:rFonts w:cs="Arial"/>
                <w:noProof/>
              </w:rPr>
              <w:t>Marketing strategy and plan</w:t>
            </w:r>
            <w:r>
              <w:rPr>
                <w:noProof/>
                <w:webHidden/>
              </w:rPr>
              <w:tab/>
            </w:r>
            <w:r>
              <w:rPr>
                <w:noProof/>
                <w:webHidden/>
              </w:rPr>
              <w:fldChar w:fldCharType="begin"/>
            </w:r>
            <w:r>
              <w:rPr>
                <w:noProof/>
                <w:webHidden/>
              </w:rPr>
              <w:instrText xml:space="preserve"> PAGEREF _Toc163555622 \h </w:instrText>
            </w:r>
            <w:r>
              <w:rPr>
                <w:noProof/>
                <w:webHidden/>
              </w:rPr>
            </w:r>
            <w:r>
              <w:rPr>
                <w:noProof/>
                <w:webHidden/>
              </w:rPr>
              <w:fldChar w:fldCharType="separate"/>
            </w:r>
            <w:r>
              <w:rPr>
                <w:noProof/>
                <w:webHidden/>
              </w:rPr>
              <w:t>6</w:t>
            </w:r>
            <w:r>
              <w:rPr>
                <w:noProof/>
                <w:webHidden/>
              </w:rPr>
              <w:fldChar w:fldCharType="end"/>
            </w:r>
          </w:hyperlink>
        </w:p>
        <w:p w14:paraId="60841438" w14:textId="5853A3A7"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23" w:history="1">
            <w:r w:rsidRPr="00337C4F">
              <w:rPr>
                <w:rStyle w:val="Hyperlink"/>
                <w:rFonts w:cs="Arial"/>
                <w:noProof/>
              </w:rPr>
              <w:t>3.1</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Current situation</w:t>
            </w:r>
            <w:r>
              <w:rPr>
                <w:noProof/>
                <w:webHidden/>
              </w:rPr>
              <w:tab/>
            </w:r>
            <w:r>
              <w:rPr>
                <w:noProof/>
                <w:webHidden/>
              </w:rPr>
              <w:fldChar w:fldCharType="begin"/>
            </w:r>
            <w:r>
              <w:rPr>
                <w:noProof/>
                <w:webHidden/>
              </w:rPr>
              <w:instrText xml:space="preserve"> PAGEREF _Toc163555623 \h </w:instrText>
            </w:r>
            <w:r>
              <w:rPr>
                <w:noProof/>
                <w:webHidden/>
              </w:rPr>
            </w:r>
            <w:r>
              <w:rPr>
                <w:noProof/>
                <w:webHidden/>
              </w:rPr>
              <w:fldChar w:fldCharType="separate"/>
            </w:r>
            <w:r>
              <w:rPr>
                <w:noProof/>
                <w:webHidden/>
              </w:rPr>
              <w:t>6</w:t>
            </w:r>
            <w:r>
              <w:rPr>
                <w:noProof/>
                <w:webHidden/>
              </w:rPr>
              <w:fldChar w:fldCharType="end"/>
            </w:r>
          </w:hyperlink>
        </w:p>
        <w:p w14:paraId="4608839B" w14:textId="3F7DD6B2"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24" w:history="1">
            <w:r w:rsidRPr="00337C4F">
              <w:rPr>
                <w:rStyle w:val="Hyperlink"/>
                <w:rFonts w:cs="Arial"/>
                <w:noProof/>
              </w:rPr>
              <w:t>3.2</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Marketing objectives</w:t>
            </w:r>
            <w:r>
              <w:rPr>
                <w:noProof/>
                <w:webHidden/>
              </w:rPr>
              <w:tab/>
            </w:r>
            <w:r>
              <w:rPr>
                <w:noProof/>
                <w:webHidden/>
              </w:rPr>
              <w:fldChar w:fldCharType="begin"/>
            </w:r>
            <w:r>
              <w:rPr>
                <w:noProof/>
                <w:webHidden/>
              </w:rPr>
              <w:instrText xml:space="preserve"> PAGEREF _Toc163555624 \h </w:instrText>
            </w:r>
            <w:r>
              <w:rPr>
                <w:noProof/>
                <w:webHidden/>
              </w:rPr>
            </w:r>
            <w:r>
              <w:rPr>
                <w:noProof/>
                <w:webHidden/>
              </w:rPr>
              <w:fldChar w:fldCharType="separate"/>
            </w:r>
            <w:r>
              <w:rPr>
                <w:noProof/>
                <w:webHidden/>
              </w:rPr>
              <w:t>6</w:t>
            </w:r>
            <w:r>
              <w:rPr>
                <w:noProof/>
                <w:webHidden/>
              </w:rPr>
              <w:fldChar w:fldCharType="end"/>
            </w:r>
          </w:hyperlink>
        </w:p>
        <w:p w14:paraId="4FADB44A" w14:textId="416FBBDE"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25" w:history="1">
            <w:r w:rsidRPr="00337C4F">
              <w:rPr>
                <w:rStyle w:val="Hyperlink"/>
                <w:rFonts w:cs="Arial"/>
                <w:noProof/>
              </w:rPr>
              <w:t>3.3</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Target segments</w:t>
            </w:r>
            <w:r>
              <w:rPr>
                <w:noProof/>
                <w:webHidden/>
              </w:rPr>
              <w:tab/>
            </w:r>
            <w:r>
              <w:rPr>
                <w:noProof/>
                <w:webHidden/>
              </w:rPr>
              <w:fldChar w:fldCharType="begin"/>
            </w:r>
            <w:r>
              <w:rPr>
                <w:noProof/>
                <w:webHidden/>
              </w:rPr>
              <w:instrText xml:space="preserve"> PAGEREF _Toc163555625 \h </w:instrText>
            </w:r>
            <w:r>
              <w:rPr>
                <w:noProof/>
                <w:webHidden/>
              </w:rPr>
            </w:r>
            <w:r>
              <w:rPr>
                <w:noProof/>
                <w:webHidden/>
              </w:rPr>
              <w:fldChar w:fldCharType="separate"/>
            </w:r>
            <w:r>
              <w:rPr>
                <w:noProof/>
                <w:webHidden/>
              </w:rPr>
              <w:t>6</w:t>
            </w:r>
            <w:r>
              <w:rPr>
                <w:noProof/>
                <w:webHidden/>
              </w:rPr>
              <w:fldChar w:fldCharType="end"/>
            </w:r>
          </w:hyperlink>
        </w:p>
        <w:p w14:paraId="55EA52B3" w14:textId="5D86537A" w:rsidR="00EA631A" w:rsidRDefault="00EA631A">
          <w:pPr>
            <w:pStyle w:val="TOC3"/>
            <w:rPr>
              <w:rFonts w:asciiTheme="minorHAnsi" w:hAnsiTheme="minorHAnsi" w:cstheme="minorBidi"/>
              <w:noProof/>
              <w:color w:val="auto"/>
              <w:kern w:val="2"/>
              <w:szCs w:val="22"/>
              <w:lang w:eastAsia="en-AU"/>
              <w14:ligatures w14:val="standardContextual"/>
            </w:rPr>
          </w:pPr>
          <w:hyperlink w:anchor="_Toc163555626" w:history="1">
            <w:r w:rsidRPr="00337C4F">
              <w:rPr>
                <w:rStyle w:val="Hyperlink"/>
                <w:rFonts w:cs="Arial"/>
                <w:noProof/>
              </w:rPr>
              <w:t>3.3.1</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Customer profile chart</w:t>
            </w:r>
            <w:r>
              <w:rPr>
                <w:noProof/>
                <w:webHidden/>
              </w:rPr>
              <w:tab/>
            </w:r>
            <w:r>
              <w:rPr>
                <w:noProof/>
                <w:webHidden/>
              </w:rPr>
              <w:fldChar w:fldCharType="begin"/>
            </w:r>
            <w:r>
              <w:rPr>
                <w:noProof/>
                <w:webHidden/>
              </w:rPr>
              <w:instrText xml:space="preserve"> PAGEREF _Toc163555626 \h </w:instrText>
            </w:r>
            <w:r>
              <w:rPr>
                <w:noProof/>
                <w:webHidden/>
              </w:rPr>
            </w:r>
            <w:r>
              <w:rPr>
                <w:noProof/>
                <w:webHidden/>
              </w:rPr>
              <w:fldChar w:fldCharType="separate"/>
            </w:r>
            <w:r>
              <w:rPr>
                <w:noProof/>
                <w:webHidden/>
              </w:rPr>
              <w:t>7</w:t>
            </w:r>
            <w:r>
              <w:rPr>
                <w:noProof/>
                <w:webHidden/>
              </w:rPr>
              <w:fldChar w:fldCharType="end"/>
            </w:r>
          </w:hyperlink>
        </w:p>
        <w:p w14:paraId="19737260" w14:textId="3D95FE5E"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27" w:history="1">
            <w:r w:rsidRPr="00337C4F">
              <w:rPr>
                <w:rStyle w:val="Hyperlink"/>
                <w:rFonts w:cs="Arial"/>
                <w:noProof/>
              </w:rPr>
              <w:t>3.4</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Competitive analysis</w:t>
            </w:r>
            <w:r>
              <w:rPr>
                <w:noProof/>
                <w:webHidden/>
              </w:rPr>
              <w:tab/>
            </w:r>
            <w:r>
              <w:rPr>
                <w:noProof/>
                <w:webHidden/>
              </w:rPr>
              <w:fldChar w:fldCharType="begin"/>
            </w:r>
            <w:r>
              <w:rPr>
                <w:noProof/>
                <w:webHidden/>
              </w:rPr>
              <w:instrText xml:space="preserve"> PAGEREF _Toc163555627 \h </w:instrText>
            </w:r>
            <w:r>
              <w:rPr>
                <w:noProof/>
                <w:webHidden/>
              </w:rPr>
            </w:r>
            <w:r>
              <w:rPr>
                <w:noProof/>
                <w:webHidden/>
              </w:rPr>
              <w:fldChar w:fldCharType="separate"/>
            </w:r>
            <w:r>
              <w:rPr>
                <w:noProof/>
                <w:webHidden/>
              </w:rPr>
              <w:t>8</w:t>
            </w:r>
            <w:r>
              <w:rPr>
                <w:noProof/>
                <w:webHidden/>
              </w:rPr>
              <w:fldChar w:fldCharType="end"/>
            </w:r>
          </w:hyperlink>
        </w:p>
        <w:p w14:paraId="7CF77C14" w14:textId="37FF7CF7" w:rsidR="00EA631A" w:rsidRDefault="00EA631A">
          <w:pPr>
            <w:pStyle w:val="TOC3"/>
            <w:rPr>
              <w:rFonts w:asciiTheme="minorHAnsi" w:hAnsiTheme="minorHAnsi" w:cstheme="minorBidi"/>
              <w:noProof/>
              <w:color w:val="auto"/>
              <w:kern w:val="2"/>
              <w:szCs w:val="22"/>
              <w:lang w:eastAsia="en-AU"/>
              <w14:ligatures w14:val="standardContextual"/>
            </w:rPr>
          </w:pPr>
          <w:hyperlink w:anchor="_Toc163555628" w:history="1">
            <w:r w:rsidRPr="00337C4F">
              <w:rPr>
                <w:rStyle w:val="Hyperlink"/>
                <w:rFonts w:cs="Arial"/>
                <w:noProof/>
              </w:rPr>
              <w:t>3.4.1</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Competitor profile chart</w:t>
            </w:r>
            <w:r>
              <w:rPr>
                <w:noProof/>
                <w:webHidden/>
              </w:rPr>
              <w:tab/>
            </w:r>
            <w:r>
              <w:rPr>
                <w:noProof/>
                <w:webHidden/>
              </w:rPr>
              <w:fldChar w:fldCharType="begin"/>
            </w:r>
            <w:r>
              <w:rPr>
                <w:noProof/>
                <w:webHidden/>
              </w:rPr>
              <w:instrText xml:space="preserve"> PAGEREF _Toc163555628 \h </w:instrText>
            </w:r>
            <w:r>
              <w:rPr>
                <w:noProof/>
                <w:webHidden/>
              </w:rPr>
            </w:r>
            <w:r>
              <w:rPr>
                <w:noProof/>
                <w:webHidden/>
              </w:rPr>
              <w:fldChar w:fldCharType="separate"/>
            </w:r>
            <w:r>
              <w:rPr>
                <w:noProof/>
                <w:webHidden/>
              </w:rPr>
              <w:t>8</w:t>
            </w:r>
            <w:r>
              <w:rPr>
                <w:noProof/>
                <w:webHidden/>
              </w:rPr>
              <w:fldChar w:fldCharType="end"/>
            </w:r>
          </w:hyperlink>
        </w:p>
        <w:p w14:paraId="3D5FF5BD" w14:textId="1B9EDEA4"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29" w:history="1">
            <w:r w:rsidRPr="00337C4F">
              <w:rPr>
                <w:rStyle w:val="Hyperlink"/>
                <w:rFonts w:cs="Arial"/>
                <w:noProof/>
              </w:rPr>
              <w:t>3.5</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Marketing programs</w:t>
            </w:r>
            <w:r>
              <w:rPr>
                <w:noProof/>
                <w:webHidden/>
              </w:rPr>
              <w:tab/>
            </w:r>
            <w:r>
              <w:rPr>
                <w:noProof/>
                <w:webHidden/>
              </w:rPr>
              <w:fldChar w:fldCharType="begin"/>
            </w:r>
            <w:r>
              <w:rPr>
                <w:noProof/>
                <w:webHidden/>
              </w:rPr>
              <w:instrText xml:space="preserve"> PAGEREF _Toc163555629 \h </w:instrText>
            </w:r>
            <w:r>
              <w:rPr>
                <w:noProof/>
                <w:webHidden/>
              </w:rPr>
            </w:r>
            <w:r>
              <w:rPr>
                <w:noProof/>
                <w:webHidden/>
              </w:rPr>
              <w:fldChar w:fldCharType="separate"/>
            </w:r>
            <w:r>
              <w:rPr>
                <w:noProof/>
                <w:webHidden/>
              </w:rPr>
              <w:t>9</w:t>
            </w:r>
            <w:r>
              <w:rPr>
                <w:noProof/>
                <w:webHidden/>
              </w:rPr>
              <w:fldChar w:fldCharType="end"/>
            </w:r>
          </w:hyperlink>
        </w:p>
        <w:p w14:paraId="256331D9" w14:textId="1240C650"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30" w:history="1">
            <w:r w:rsidRPr="00337C4F">
              <w:rPr>
                <w:rStyle w:val="Hyperlink"/>
                <w:rFonts w:cs="Arial"/>
                <w:noProof/>
              </w:rPr>
              <w:t>3.6</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Marketing tactics</w:t>
            </w:r>
            <w:r>
              <w:rPr>
                <w:noProof/>
                <w:webHidden/>
              </w:rPr>
              <w:tab/>
            </w:r>
            <w:r>
              <w:rPr>
                <w:noProof/>
                <w:webHidden/>
              </w:rPr>
              <w:fldChar w:fldCharType="begin"/>
            </w:r>
            <w:r>
              <w:rPr>
                <w:noProof/>
                <w:webHidden/>
              </w:rPr>
              <w:instrText xml:space="preserve"> PAGEREF _Toc163555630 \h </w:instrText>
            </w:r>
            <w:r>
              <w:rPr>
                <w:noProof/>
                <w:webHidden/>
              </w:rPr>
            </w:r>
            <w:r>
              <w:rPr>
                <w:noProof/>
                <w:webHidden/>
              </w:rPr>
              <w:fldChar w:fldCharType="separate"/>
            </w:r>
            <w:r>
              <w:rPr>
                <w:noProof/>
                <w:webHidden/>
              </w:rPr>
              <w:t>9</w:t>
            </w:r>
            <w:r>
              <w:rPr>
                <w:noProof/>
                <w:webHidden/>
              </w:rPr>
              <w:fldChar w:fldCharType="end"/>
            </w:r>
          </w:hyperlink>
        </w:p>
        <w:p w14:paraId="697C11AB" w14:textId="008DD561"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31" w:history="1">
            <w:r w:rsidRPr="00337C4F">
              <w:rPr>
                <w:rStyle w:val="Hyperlink"/>
                <w:rFonts w:cs="Arial"/>
                <w:noProof/>
              </w:rPr>
              <w:t>3.7</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Key actions</w:t>
            </w:r>
            <w:r>
              <w:rPr>
                <w:noProof/>
                <w:webHidden/>
              </w:rPr>
              <w:tab/>
            </w:r>
            <w:r>
              <w:rPr>
                <w:noProof/>
                <w:webHidden/>
              </w:rPr>
              <w:fldChar w:fldCharType="begin"/>
            </w:r>
            <w:r>
              <w:rPr>
                <w:noProof/>
                <w:webHidden/>
              </w:rPr>
              <w:instrText xml:space="preserve"> PAGEREF _Toc163555631 \h </w:instrText>
            </w:r>
            <w:r>
              <w:rPr>
                <w:noProof/>
                <w:webHidden/>
              </w:rPr>
            </w:r>
            <w:r>
              <w:rPr>
                <w:noProof/>
                <w:webHidden/>
              </w:rPr>
              <w:fldChar w:fldCharType="separate"/>
            </w:r>
            <w:r>
              <w:rPr>
                <w:noProof/>
                <w:webHidden/>
              </w:rPr>
              <w:t>9</w:t>
            </w:r>
            <w:r>
              <w:rPr>
                <w:noProof/>
                <w:webHidden/>
              </w:rPr>
              <w:fldChar w:fldCharType="end"/>
            </w:r>
          </w:hyperlink>
        </w:p>
        <w:p w14:paraId="57BEC408" w14:textId="1AA29168" w:rsidR="00EA631A" w:rsidRDefault="00EA631A">
          <w:pPr>
            <w:pStyle w:val="TOC3"/>
            <w:rPr>
              <w:rFonts w:asciiTheme="minorHAnsi" w:hAnsiTheme="minorHAnsi" w:cstheme="minorBidi"/>
              <w:noProof/>
              <w:color w:val="auto"/>
              <w:kern w:val="2"/>
              <w:szCs w:val="22"/>
              <w:lang w:eastAsia="en-AU"/>
              <w14:ligatures w14:val="standardContextual"/>
            </w:rPr>
          </w:pPr>
          <w:hyperlink w:anchor="_Toc163555632" w:history="1">
            <w:r w:rsidRPr="00337C4F">
              <w:rPr>
                <w:rStyle w:val="Hyperlink"/>
                <w:rFonts w:cs="Arial"/>
                <w:noProof/>
              </w:rPr>
              <w:t>3.7.1</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Marketing action plan template</w:t>
            </w:r>
            <w:r>
              <w:rPr>
                <w:noProof/>
                <w:webHidden/>
              </w:rPr>
              <w:tab/>
            </w:r>
            <w:r>
              <w:rPr>
                <w:noProof/>
                <w:webHidden/>
              </w:rPr>
              <w:fldChar w:fldCharType="begin"/>
            </w:r>
            <w:r>
              <w:rPr>
                <w:noProof/>
                <w:webHidden/>
              </w:rPr>
              <w:instrText xml:space="preserve"> PAGEREF _Toc163555632 \h </w:instrText>
            </w:r>
            <w:r>
              <w:rPr>
                <w:noProof/>
                <w:webHidden/>
              </w:rPr>
            </w:r>
            <w:r>
              <w:rPr>
                <w:noProof/>
                <w:webHidden/>
              </w:rPr>
              <w:fldChar w:fldCharType="separate"/>
            </w:r>
            <w:r>
              <w:rPr>
                <w:noProof/>
                <w:webHidden/>
              </w:rPr>
              <w:t>10</w:t>
            </w:r>
            <w:r>
              <w:rPr>
                <w:noProof/>
                <w:webHidden/>
              </w:rPr>
              <w:fldChar w:fldCharType="end"/>
            </w:r>
          </w:hyperlink>
        </w:p>
        <w:p w14:paraId="4C734ADC" w14:textId="06551504"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33" w:history="1">
            <w:r w:rsidRPr="00337C4F">
              <w:rPr>
                <w:rStyle w:val="Hyperlink"/>
                <w:rFonts w:cs="Arial"/>
                <w:noProof/>
              </w:rPr>
              <w:t>3.8</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Business controls</w:t>
            </w:r>
            <w:r>
              <w:rPr>
                <w:noProof/>
                <w:webHidden/>
              </w:rPr>
              <w:tab/>
            </w:r>
            <w:r>
              <w:rPr>
                <w:noProof/>
                <w:webHidden/>
              </w:rPr>
              <w:fldChar w:fldCharType="begin"/>
            </w:r>
            <w:r>
              <w:rPr>
                <w:noProof/>
                <w:webHidden/>
              </w:rPr>
              <w:instrText xml:space="preserve"> PAGEREF _Toc163555633 \h </w:instrText>
            </w:r>
            <w:r>
              <w:rPr>
                <w:noProof/>
                <w:webHidden/>
              </w:rPr>
            </w:r>
            <w:r>
              <w:rPr>
                <w:noProof/>
                <w:webHidden/>
              </w:rPr>
              <w:fldChar w:fldCharType="separate"/>
            </w:r>
            <w:r>
              <w:rPr>
                <w:noProof/>
                <w:webHidden/>
              </w:rPr>
              <w:t>10</w:t>
            </w:r>
            <w:r>
              <w:rPr>
                <w:noProof/>
                <w:webHidden/>
              </w:rPr>
              <w:fldChar w:fldCharType="end"/>
            </w:r>
          </w:hyperlink>
        </w:p>
        <w:p w14:paraId="7E0BBF99" w14:textId="35CB7344" w:rsidR="00EA631A" w:rsidRDefault="00EA631A">
          <w:pPr>
            <w:pStyle w:val="TOC1"/>
            <w:rPr>
              <w:rFonts w:asciiTheme="minorHAnsi" w:hAnsiTheme="minorHAnsi" w:cstheme="minorBidi"/>
              <w:b w:val="0"/>
              <w:noProof/>
              <w:color w:val="auto"/>
              <w:kern w:val="2"/>
              <w:sz w:val="22"/>
              <w:szCs w:val="22"/>
              <w:lang w:eastAsia="en-AU"/>
              <w14:ligatures w14:val="standardContextual"/>
            </w:rPr>
          </w:pPr>
          <w:hyperlink w:anchor="_Toc163555634" w:history="1">
            <w:r w:rsidRPr="00337C4F">
              <w:rPr>
                <w:rStyle w:val="Hyperlink"/>
                <w:rFonts w:cs="Arial"/>
                <w:noProof/>
              </w:rPr>
              <w:t>4.</w:t>
            </w:r>
            <w:r>
              <w:rPr>
                <w:rFonts w:asciiTheme="minorHAnsi" w:hAnsiTheme="minorHAnsi" w:cstheme="minorBidi"/>
                <w:b w:val="0"/>
                <w:noProof/>
                <w:color w:val="auto"/>
                <w:kern w:val="2"/>
                <w:sz w:val="22"/>
                <w:szCs w:val="22"/>
                <w:lang w:eastAsia="en-AU"/>
                <w14:ligatures w14:val="standardContextual"/>
              </w:rPr>
              <w:tab/>
            </w:r>
            <w:r w:rsidRPr="00337C4F">
              <w:rPr>
                <w:rStyle w:val="Hyperlink"/>
                <w:rFonts w:cs="Arial"/>
                <w:noProof/>
              </w:rPr>
              <w:t>Products, services, and market analysis</w:t>
            </w:r>
            <w:r>
              <w:rPr>
                <w:noProof/>
                <w:webHidden/>
              </w:rPr>
              <w:tab/>
            </w:r>
            <w:r>
              <w:rPr>
                <w:noProof/>
                <w:webHidden/>
              </w:rPr>
              <w:fldChar w:fldCharType="begin"/>
            </w:r>
            <w:r>
              <w:rPr>
                <w:noProof/>
                <w:webHidden/>
              </w:rPr>
              <w:instrText xml:space="preserve"> PAGEREF _Toc163555634 \h </w:instrText>
            </w:r>
            <w:r>
              <w:rPr>
                <w:noProof/>
                <w:webHidden/>
              </w:rPr>
            </w:r>
            <w:r>
              <w:rPr>
                <w:noProof/>
                <w:webHidden/>
              </w:rPr>
              <w:fldChar w:fldCharType="separate"/>
            </w:r>
            <w:r>
              <w:rPr>
                <w:noProof/>
                <w:webHidden/>
              </w:rPr>
              <w:t>10</w:t>
            </w:r>
            <w:r>
              <w:rPr>
                <w:noProof/>
                <w:webHidden/>
              </w:rPr>
              <w:fldChar w:fldCharType="end"/>
            </w:r>
          </w:hyperlink>
        </w:p>
        <w:p w14:paraId="23C23D15" w14:textId="7260E78A"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35" w:history="1">
            <w:r w:rsidRPr="00337C4F">
              <w:rPr>
                <w:rStyle w:val="Hyperlink"/>
                <w:rFonts w:cs="Arial"/>
                <w:noProof/>
              </w:rPr>
              <w:t>4.1</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Products and services</w:t>
            </w:r>
            <w:r>
              <w:rPr>
                <w:noProof/>
                <w:webHidden/>
              </w:rPr>
              <w:tab/>
            </w:r>
            <w:r>
              <w:rPr>
                <w:noProof/>
                <w:webHidden/>
              </w:rPr>
              <w:fldChar w:fldCharType="begin"/>
            </w:r>
            <w:r>
              <w:rPr>
                <w:noProof/>
                <w:webHidden/>
              </w:rPr>
              <w:instrText xml:space="preserve"> PAGEREF _Toc163555635 \h </w:instrText>
            </w:r>
            <w:r>
              <w:rPr>
                <w:noProof/>
                <w:webHidden/>
              </w:rPr>
            </w:r>
            <w:r>
              <w:rPr>
                <w:noProof/>
                <w:webHidden/>
              </w:rPr>
              <w:fldChar w:fldCharType="separate"/>
            </w:r>
            <w:r>
              <w:rPr>
                <w:noProof/>
                <w:webHidden/>
              </w:rPr>
              <w:t>11</w:t>
            </w:r>
            <w:r>
              <w:rPr>
                <w:noProof/>
                <w:webHidden/>
              </w:rPr>
              <w:fldChar w:fldCharType="end"/>
            </w:r>
          </w:hyperlink>
        </w:p>
        <w:p w14:paraId="6DAE02B4" w14:textId="2AA51DBE"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36" w:history="1">
            <w:r w:rsidRPr="00337C4F">
              <w:rPr>
                <w:rStyle w:val="Hyperlink"/>
                <w:rFonts w:cs="Arial"/>
                <w:noProof/>
              </w:rPr>
              <w:t>4.2</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Market analysis</w:t>
            </w:r>
            <w:r>
              <w:rPr>
                <w:noProof/>
                <w:webHidden/>
              </w:rPr>
              <w:tab/>
            </w:r>
            <w:r>
              <w:rPr>
                <w:noProof/>
                <w:webHidden/>
              </w:rPr>
              <w:fldChar w:fldCharType="begin"/>
            </w:r>
            <w:r>
              <w:rPr>
                <w:noProof/>
                <w:webHidden/>
              </w:rPr>
              <w:instrText xml:space="preserve"> PAGEREF _Toc163555636 \h </w:instrText>
            </w:r>
            <w:r>
              <w:rPr>
                <w:noProof/>
                <w:webHidden/>
              </w:rPr>
            </w:r>
            <w:r>
              <w:rPr>
                <w:noProof/>
                <w:webHidden/>
              </w:rPr>
              <w:fldChar w:fldCharType="separate"/>
            </w:r>
            <w:r>
              <w:rPr>
                <w:noProof/>
                <w:webHidden/>
              </w:rPr>
              <w:t>11</w:t>
            </w:r>
            <w:r>
              <w:rPr>
                <w:noProof/>
                <w:webHidden/>
              </w:rPr>
              <w:fldChar w:fldCharType="end"/>
            </w:r>
          </w:hyperlink>
        </w:p>
        <w:p w14:paraId="47AA9672" w14:textId="618CF269"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37" w:history="1">
            <w:r w:rsidRPr="00337C4F">
              <w:rPr>
                <w:rStyle w:val="Hyperlink"/>
                <w:rFonts w:cs="Arial"/>
                <w:noProof/>
              </w:rPr>
              <w:t>4.3</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Industry description and outlook</w:t>
            </w:r>
            <w:r>
              <w:rPr>
                <w:noProof/>
                <w:webHidden/>
              </w:rPr>
              <w:tab/>
            </w:r>
            <w:r>
              <w:rPr>
                <w:noProof/>
                <w:webHidden/>
              </w:rPr>
              <w:fldChar w:fldCharType="begin"/>
            </w:r>
            <w:r>
              <w:rPr>
                <w:noProof/>
                <w:webHidden/>
              </w:rPr>
              <w:instrText xml:space="preserve"> PAGEREF _Toc163555637 \h </w:instrText>
            </w:r>
            <w:r>
              <w:rPr>
                <w:noProof/>
                <w:webHidden/>
              </w:rPr>
            </w:r>
            <w:r>
              <w:rPr>
                <w:noProof/>
                <w:webHidden/>
              </w:rPr>
              <w:fldChar w:fldCharType="separate"/>
            </w:r>
            <w:r>
              <w:rPr>
                <w:noProof/>
                <w:webHidden/>
              </w:rPr>
              <w:t>11</w:t>
            </w:r>
            <w:r>
              <w:rPr>
                <w:noProof/>
                <w:webHidden/>
              </w:rPr>
              <w:fldChar w:fldCharType="end"/>
            </w:r>
          </w:hyperlink>
        </w:p>
        <w:p w14:paraId="765A7258" w14:textId="2B2A24EC"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38" w:history="1">
            <w:r w:rsidRPr="00337C4F">
              <w:rPr>
                <w:rStyle w:val="Hyperlink"/>
                <w:rFonts w:cs="Arial"/>
                <w:noProof/>
              </w:rPr>
              <w:t>4.4</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SWOT analysis</w:t>
            </w:r>
            <w:r>
              <w:rPr>
                <w:noProof/>
                <w:webHidden/>
              </w:rPr>
              <w:tab/>
            </w:r>
            <w:r>
              <w:rPr>
                <w:noProof/>
                <w:webHidden/>
              </w:rPr>
              <w:fldChar w:fldCharType="begin"/>
            </w:r>
            <w:r>
              <w:rPr>
                <w:noProof/>
                <w:webHidden/>
              </w:rPr>
              <w:instrText xml:space="preserve"> PAGEREF _Toc163555638 \h </w:instrText>
            </w:r>
            <w:r>
              <w:rPr>
                <w:noProof/>
                <w:webHidden/>
              </w:rPr>
            </w:r>
            <w:r>
              <w:rPr>
                <w:noProof/>
                <w:webHidden/>
              </w:rPr>
              <w:fldChar w:fldCharType="separate"/>
            </w:r>
            <w:r>
              <w:rPr>
                <w:noProof/>
                <w:webHidden/>
              </w:rPr>
              <w:t>12</w:t>
            </w:r>
            <w:r>
              <w:rPr>
                <w:noProof/>
                <w:webHidden/>
              </w:rPr>
              <w:fldChar w:fldCharType="end"/>
            </w:r>
          </w:hyperlink>
        </w:p>
        <w:p w14:paraId="06E19F7F" w14:textId="7C1A489B" w:rsidR="00EA631A" w:rsidRDefault="00EA631A">
          <w:pPr>
            <w:pStyle w:val="TOC1"/>
            <w:rPr>
              <w:rFonts w:asciiTheme="minorHAnsi" w:hAnsiTheme="minorHAnsi" w:cstheme="minorBidi"/>
              <w:b w:val="0"/>
              <w:noProof/>
              <w:color w:val="auto"/>
              <w:kern w:val="2"/>
              <w:sz w:val="22"/>
              <w:szCs w:val="22"/>
              <w:lang w:eastAsia="en-AU"/>
              <w14:ligatures w14:val="standardContextual"/>
            </w:rPr>
          </w:pPr>
          <w:hyperlink w:anchor="_Toc163555639" w:history="1">
            <w:r w:rsidRPr="00337C4F">
              <w:rPr>
                <w:rStyle w:val="Hyperlink"/>
                <w:rFonts w:cs="Arial"/>
                <w:noProof/>
              </w:rPr>
              <w:t>5.</w:t>
            </w:r>
            <w:r>
              <w:rPr>
                <w:rFonts w:asciiTheme="minorHAnsi" w:hAnsiTheme="minorHAnsi" w:cstheme="minorBidi"/>
                <w:b w:val="0"/>
                <w:noProof/>
                <w:color w:val="auto"/>
                <w:kern w:val="2"/>
                <w:sz w:val="22"/>
                <w:szCs w:val="22"/>
                <w:lang w:eastAsia="en-AU"/>
                <w14:ligatures w14:val="standardContextual"/>
              </w:rPr>
              <w:tab/>
            </w:r>
            <w:r w:rsidRPr="00337C4F">
              <w:rPr>
                <w:rStyle w:val="Hyperlink"/>
                <w:rFonts w:cs="Arial"/>
                <w:noProof/>
              </w:rPr>
              <w:t>Marketing and Sales Strategy</w:t>
            </w:r>
            <w:r>
              <w:rPr>
                <w:noProof/>
                <w:webHidden/>
              </w:rPr>
              <w:tab/>
            </w:r>
            <w:r>
              <w:rPr>
                <w:noProof/>
                <w:webHidden/>
              </w:rPr>
              <w:fldChar w:fldCharType="begin"/>
            </w:r>
            <w:r>
              <w:rPr>
                <w:noProof/>
                <w:webHidden/>
              </w:rPr>
              <w:instrText xml:space="preserve"> PAGEREF _Toc163555639 \h </w:instrText>
            </w:r>
            <w:r>
              <w:rPr>
                <w:noProof/>
                <w:webHidden/>
              </w:rPr>
            </w:r>
            <w:r>
              <w:rPr>
                <w:noProof/>
                <w:webHidden/>
              </w:rPr>
              <w:fldChar w:fldCharType="separate"/>
            </w:r>
            <w:r>
              <w:rPr>
                <w:noProof/>
                <w:webHidden/>
              </w:rPr>
              <w:t>12</w:t>
            </w:r>
            <w:r>
              <w:rPr>
                <w:noProof/>
                <w:webHidden/>
              </w:rPr>
              <w:fldChar w:fldCharType="end"/>
            </w:r>
          </w:hyperlink>
        </w:p>
        <w:p w14:paraId="18B072A0" w14:textId="5030E2FA"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40" w:history="1">
            <w:r w:rsidRPr="00337C4F">
              <w:rPr>
                <w:rStyle w:val="Hyperlink"/>
                <w:rFonts w:cs="Arial"/>
                <w:noProof/>
              </w:rPr>
              <w:t>5.1</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Sales strategies</w:t>
            </w:r>
            <w:r>
              <w:rPr>
                <w:noProof/>
                <w:webHidden/>
              </w:rPr>
              <w:tab/>
            </w:r>
            <w:r>
              <w:rPr>
                <w:noProof/>
                <w:webHidden/>
              </w:rPr>
              <w:fldChar w:fldCharType="begin"/>
            </w:r>
            <w:r>
              <w:rPr>
                <w:noProof/>
                <w:webHidden/>
              </w:rPr>
              <w:instrText xml:space="preserve"> PAGEREF _Toc163555640 \h </w:instrText>
            </w:r>
            <w:r>
              <w:rPr>
                <w:noProof/>
                <w:webHidden/>
              </w:rPr>
            </w:r>
            <w:r>
              <w:rPr>
                <w:noProof/>
                <w:webHidden/>
              </w:rPr>
              <w:fldChar w:fldCharType="separate"/>
            </w:r>
            <w:r>
              <w:rPr>
                <w:noProof/>
                <w:webHidden/>
              </w:rPr>
              <w:t>12</w:t>
            </w:r>
            <w:r>
              <w:rPr>
                <w:noProof/>
                <w:webHidden/>
              </w:rPr>
              <w:fldChar w:fldCharType="end"/>
            </w:r>
          </w:hyperlink>
        </w:p>
        <w:p w14:paraId="442A3366" w14:textId="6BC1336A"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41" w:history="1">
            <w:r w:rsidRPr="00337C4F">
              <w:rPr>
                <w:rStyle w:val="Hyperlink"/>
                <w:rFonts w:cs="Arial"/>
                <w:noProof/>
              </w:rPr>
              <w:t>5.2</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Sales analysis and forecast</w:t>
            </w:r>
            <w:r>
              <w:rPr>
                <w:noProof/>
                <w:webHidden/>
              </w:rPr>
              <w:tab/>
            </w:r>
            <w:r>
              <w:rPr>
                <w:noProof/>
                <w:webHidden/>
              </w:rPr>
              <w:fldChar w:fldCharType="begin"/>
            </w:r>
            <w:r>
              <w:rPr>
                <w:noProof/>
                <w:webHidden/>
              </w:rPr>
              <w:instrText xml:space="preserve"> PAGEREF _Toc163555641 \h </w:instrText>
            </w:r>
            <w:r>
              <w:rPr>
                <w:noProof/>
                <w:webHidden/>
              </w:rPr>
            </w:r>
            <w:r>
              <w:rPr>
                <w:noProof/>
                <w:webHidden/>
              </w:rPr>
              <w:fldChar w:fldCharType="separate"/>
            </w:r>
            <w:r>
              <w:rPr>
                <w:noProof/>
                <w:webHidden/>
              </w:rPr>
              <w:t>12</w:t>
            </w:r>
            <w:r>
              <w:rPr>
                <w:noProof/>
                <w:webHidden/>
              </w:rPr>
              <w:fldChar w:fldCharType="end"/>
            </w:r>
          </w:hyperlink>
        </w:p>
        <w:p w14:paraId="2202B0A4" w14:textId="3C56ABC3" w:rsidR="00EA631A" w:rsidRDefault="00EA631A">
          <w:pPr>
            <w:pStyle w:val="TOC1"/>
            <w:rPr>
              <w:rFonts w:asciiTheme="minorHAnsi" w:hAnsiTheme="minorHAnsi" w:cstheme="minorBidi"/>
              <w:b w:val="0"/>
              <w:noProof/>
              <w:color w:val="auto"/>
              <w:kern w:val="2"/>
              <w:sz w:val="22"/>
              <w:szCs w:val="22"/>
              <w:lang w:eastAsia="en-AU"/>
              <w14:ligatures w14:val="standardContextual"/>
            </w:rPr>
          </w:pPr>
          <w:hyperlink w:anchor="_Toc163555642" w:history="1">
            <w:r w:rsidRPr="00337C4F">
              <w:rPr>
                <w:rStyle w:val="Hyperlink"/>
                <w:rFonts w:cs="Arial"/>
                <w:noProof/>
              </w:rPr>
              <w:t>6.</w:t>
            </w:r>
            <w:r>
              <w:rPr>
                <w:rFonts w:asciiTheme="minorHAnsi" w:hAnsiTheme="minorHAnsi" w:cstheme="minorBidi"/>
                <w:b w:val="0"/>
                <w:noProof/>
                <w:color w:val="auto"/>
                <w:kern w:val="2"/>
                <w:sz w:val="22"/>
                <w:szCs w:val="22"/>
                <w:lang w:eastAsia="en-AU"/>
                <w14:ligatures w14:val="standardContextual"/>
              </w:rPr>
              <w:tab/>
            </w:r>
            <w:r w:rsidRPr="00337C4F">
              <w:rPr>
                <w:rStyle w:val="Hyperlink"/>
                <w:rFonts w:cs="Arial"/>
                <w:noProof/>
              </w:rPr>
              <w:t>Operations and Management</w:t>
            </w:r>
            <w:r>
              <w:rPr>
                <w:noProof/>
                <w:webHidden/>
              </w:rPr>
              <w:tab/>
            </w:r>
            <w:r>
              <w:rPr>
                <w:noProof/>
                <w:webHidden/>
              </w:rPr>
              <w:fldChar w:fldCharType="begin"/>
            </w:r>
            <w:r>
              <w:rPr>
                <w:noProof/>
                <w:webHidden/>
              </w:rPr>
              <w:instrText xml:space="preserve"> PAGEREF _Toc163555642 \h </w:instrText>
            </w:r>
            <w:r>
              <w:rPr>
                <w:noProof/>
                <w:webHidden/>
              </w:rPr>
            </w:r>
            <w:r>
              <w:rPr>
                <w:noProof/>
                <w:webHidden/>
              </w:rPr>
              <w:fldChar w:fldCharType="separate"/>
            </w:r>
            <w:r>
              <w:rPr>
                <w:noProof/>
                <w:webHidden/>
              </w:rPr>
              <w:t>13</w:t>
            </w:r>
            <w:r>
              <w:rPr>
                <w:noProof/>
                <w:webHidden/>
              </w:rPr>
              <w:fldChar w:fldCharType="end"/>
            </w:r>
          </w:hyperlink>
        </w:p>
        <w:p w14:paraId="5C3F3C39" w14:textId="5691E526"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43" w:history="1">
            <w:r w:rsidRPr="00337C4F">
              <w:rPr>
                <w:rStyle w:val="Hyperlink"/>
                <w:rFonts w:cs="Arial"/>
                <w:noProof/>
              </w:rPr>
              <w:t>6.1</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Business operations</w:t>
            </w:r>
            <w:r>
              <w:rPr>
                <w:noProof/>
                <w:webHidden/>
              </w:rPr>
              <w:tab/>
            </w:r>
            <w:r>
              <w:rPr>
                <w:noProof/>
                <w:webHidden/>
              </w:rPr>
              <w:fldChar w:fldCharType="begin"/>
            </w:r>
            <w:r>
              <w:rPr>
                <w:noProof/>
                <w:webHidden/>
              </w:rPr>
              <w:instrText xml:space="preserve"> PAGEREF _Toc163555643 \h </w:instrText>
            </w:r>
            <w:r>
              <w:rPr>
                <w:noProof/>
                <w:webHidden/>
              </w:rPr>
            </w:r>
            <w:r>
              <w:rPr>
                <w:noProof/>
                <w:webHidden/>
              </w:rPr>
              <w:fldChar w:fldCharType="separate"/>
            </w:r>
            <w:r>
              <w:rPr>
                <w:noProof/>
                <w:webHidden/>
              </w:rPr>
              <w:t>13</w:t>
            </w:r>
            <w:r>
              <w:rPr>
                <w:noProof/>
                <w:webHidden/>
              </w:rPr>
              <w:fldChar w:fldCharType="end"/>
            </w:r>
          </w:hyperlink>
        </w:p>
        <w:p w14:paraId="00F63CD7" w14:textId="4910E1C0"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44" w:history="1">
            <w:r w:rsidRPr="00337C4F">
              <w:rPr>
                <w:rStyle w:val="Hyperlink"/>
                <w:rFonts w:cs="Arial"/>
                <w:noProof/>
              </w:rPr>
              <w:t>6.2</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Business structure</w:t>
            </w:r>
            <w:r>
              <w:rPr>
                <w:noProof/>
                <w:webHidden/>
              </w:rPr>
              <w:tab/>
            </w:r>
            <w:r>
              <w:rPr>
                <w:noProof/>
                <w:webHidden/>
              </w:rPr>
              <w:fldChar w:fldCharType="begin"/>
            </w:r>
            <w:r>
              <w:rPr>
                <w:noProof/>
                <w:webHidden/>
              </w:rPr>
              <w:instrText xml:space="preserve"> PAGEREF _Toc163555644 \h </w:instrText>
            </w:r>
            <w:r>
              <w:rPr>
                <w:noProof/>
                <w:webHidden/>
              </w:rPr>
            </w:r>
            <w:r>
              <w:rPr>
                <w:noProof/>
                <w:webHidden/>
              </w:rPr>
              <w:fldChar w:fldCharType="separate"/>
            </w:r>
            <w:r>
              <w:rPr>
                <w:noProof/>
                <w:webHidden/>
              </w:rPr>
              <w:t>13</w:t>
            </w:r>
            <w:r>
              <w:rPr>
                <w:noProof/>
                <w:webHidden/>
              </w:rPr>
              <w:fldChar w:fldCharType="end"/>
            </w:r>
          </w:hyperlink>
        </w:p>
        <w:p w14:paraId="0188A753" w14:textId="6D9244F1"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45" w:history="1">
            <w:r w:rsidRPr="00337C4F">
              <w:rPr>
                <w:rStyle w:val="Hyperlink"/>
                <w:rFonts w:cs="Arial"/>
                <w:noProof/>
              </w:rPr>
              <w:t>6.3</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Management and key personnel</w:t>
            </w:r>
            <w:r>
              <w:rPr>
                <w:noProof/>
                <w:webHidden/>
              </w:rPr>
              <w:tab/>
            </w:r>
            <w:r>
              <w:rPr>
                <w:noProof/>
                <w:webHidden/>
              </w:rPr>
              <w:fldChar w:fldCharType="begin"/>
            </w:r>
            <w:r>
              <w:rPr>
                <w:noProof/>
                <w:webHidden/>
              </w:rPr>
              <w:instrText xml:space="preserve"> PAGEREF _Toc163555645 \h </w:instrText>
            </w:r>
            <w:r>
              <w:rPr>
                <w:noProof/>
                <w:webHidden/>
              </w:rPr>
            </w:r>
            <w:r>
              <w:rPr>
                <w:noProof/>
                <w:webHidden/>
              </w:rPr>
              <w:fldChar w:fldCharType="separate"/>
            </w:r>
            <w:r>
              <w:rPr>
                <w:noProof/>
                <w:webHidden/>
              </w:rPr>
              <w:t>13</w:t>
            </w:r>
            <w:r>
              <w:rPr>
                <w:noProof/>
                <w:webHidden/>
              </w:rPr>
              <w:fldChar w:fldCharType="end"/>
            </w:r>
          </w:hyperlink>
        </w:p>
        <w:p w14:paraId="7287DCDD" w14:textId="6DE0F9CB"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46" w:history="1">
            <w:r w:rsidRPr="00337C4F">
              <w:rPr>
                <w:rStyle w:val="Hyperlink"/>
                <w:rFonts w:cs="Arial"/>
                <w:noProof/>
              </w:rPr>
              <w:t>6.4</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Staff</w:t>
            </w:r>
            <w:r>
              <w:rPr>
                <w:noProof/>
                <w:webHidden/>
              </w:rPr>
              <w:tab/>
            </w:r>
            <w:r>
              <w:rPr>
                <w:noProof/>
                <w:webHidden/>
              </w:rPr>
              <w:fldChar w:fldCharType="begin"/>
            </w:r>
            <w:r>
              <w:rPr>
                <w:noProof/>
                <w:webHidden/>
              </w:rPr>
              <w:instrText xml:space="preserve"> PAGEREF _Toc163555646 \h </w:instrText>
            </w:r>
            <w:r>
              <w:rPr>
                <w:noProof/>
                <w:webHidden/>
              </w:rPr>
            </w:r>
            <w:r>
              <w:rPr>
                <w:noProof/>
                <w:webHidden/>
              </w:rPr>
              <w:fldChar w:fldCharType="separate"/>
            </w:r>
            <w:r>
              <w:rPr>
                <w:noProof/>
                <w:webHidden/>
              </w:rPr>
              <w:t>14</w:t>
            </w:r>
            <w:r>
              <w:rPr>
                <w:noProof/>
                <w:webHidden/>
              </w:rPr>
              <w:fldChar w:fldCharType="end"/>
            </w:r>
          </w:hyperlink>
        </w:p>
        <w:p w14:paraId="6130FB16" w14:textId="2F7C2BA9"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47" w:history="1">
            <w:r w:rsidRPr="00337C4F">
              <w:rPr>
                <w:rStyle w:val="Hyperlink"/>
                <w:rFonts w:cs="Arial"/>
                <w:noProof/>
              </w:rPr>
              <w:t>6.5</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Succession planning</w:t>
            </w:r>
            <w:r>
              <w:rPr>
                <w:noProof/>
                <w:webHidden/>
              </w:rPr>
              <w:tab/>
            </w:r>
            <w:r>
              <w:rPr>
                <w:noProof/>
                <w:webHidden/>
              </w:rPr>
              <w:fldChar w:fldCharType="begin"/>
            </w:r>
            <w:r>
              <w:rPr>
                <w:noProof/>
                <w:webHidden/>
              </w:rPr>
              <w:instrText xml:space="preserve"> PAGEREF _Toc163555647 \h </w:instrText>
            </w:r>
            <w:r>
              <w:rPr>
                <w:noProof/>
                <w:webHidden/>
              </w:rPr>
            </w:r>
            <w:r>
              <w:rPr>
                <w:noProof/>
                <w:webHidden/>
              </w:rPr>
              <w:fldChar w:fldCharType="separate"/>
            </w:r>
            <w:r>
              <w:rPr>
                <w:noProof/>
                <w:webHidden/>
              </w:rPr>
              <w:t>14</w:t>
            </w:r>
            <w:r>
              <w:rPr>
                <w:noProof/>
                <w:webHidden/>
              </w:rPr>
              <w:fldChar w:fldCharType="end"/>
            </w:r>
          </w:hyperlink>
        </w:p>
        <w:p w14:paraId="2F1D62C5" w14:textId="55BE86AD"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48" w:history="1">
            <w:r w:rsidRPr="00337C4F">
              <w:rPr>
                <w:rStyle w:val="Hyperlink"/>
                <w:rFonts w:cs="Arial"/>
                <w:noProof/>
              </w:rPr>
              <w:t>6.6</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Employees</w:t>
            </w:r>
            <w:r>
              <w:rPr>
                <w:noProof/>
                <w:webHidden/>
              </w:rPr>
              <w:tab/>
            </w:r>
            <w:r>
              <w:rPr>
                <w:noProof/>
                <w:webHidden/>
              </w:rPr>
              <w:fldChar w:fldCharType="begin"/>
            </w:r>
            <w:r>
              <w:rPr>
                <w:noProof/>
                <w:webHidden/>
              </w:rPr>
              <w:instrText xml:space="preserve"> PAGEREF _Toc163555648 \h </w:instrText>
            </w:r>
            <w:r>
              <w:rPr>
                <w:noProof/>
                <w:webHidden/>
              </w:rPr>
            </w:r>
            <w:r>
              <w:rPr>
                <w:noProof/>
                <w:webHidden/>
              </w:rPr>
              <w:fldChar w:fldCharType="separate"/>
            </w:r>
            <w:r>
              <w:rPr>
                <w:noProof/>
                <w:webHidden/>
              </w:rPr>
              <w:t>15</w:t>
            </w:r>
            <w:r>
              <w:rPr>
                <w:noProof/>
                <w:webHidden/>
              </w:rPr>
              <w:fldChar w:fldCharType="end"/>
            </w:r>
          </w:hyperlink>
        </w:p>
        <w:p w14:paraId="1562E900" w14:textId="5153F386"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49" w:history="1">
            <w:r w:rsidRPr="00337C4F">
              <w:rPr>
                <w:rStyle w:val="Hyperlink"/>
                <w:rFonts w:cs="Arial"/>
                <w:noProof/>
              </w:rPr>
              <w:t>6.7</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Business continuity</w:t>
            </w:r>
            <w:r>
              <w:rPr>
                <w:noProof/>
                <w:webHidden/>
              </w:rPr>
              <w:tab/>
            </w:r>
            <w:r>
              <w:rPr>
                <w:noProof/>
                <w:webHidden/>
              </w:rPr>
              <w:fldChar w:fldCharType="begin"/>
            </w:r>
            <w:r>
              <w:rPr>
                <w:noProof/>
                <w:webHidden/>
              </w:rPr>
              <w:instrText xml:space="preserve"> PAGEREF _Toc163555649 \h </w:instrText>
            </w:r>
            <w:r>
              <w:rPr>
                <w:noProof/>
                <w:webHidden/>
              </w:rPr>
            </w:r>
            <w:r>
              <w:rPr>
                <w:noProof/>
                <w:webHidden/>
              </w:rPr>
              <w:fldChar w:fldCharType="separate"/>
            </w:r>
            <w:r>
              <w:rPr>
                <w:noProof/>
                <w:webHidden/>
              </w:rPr>
              <w:t>15</w:t>
            </w:r>
            <w:r>
              <w:rPr>
                <w:noProof/>
                <w:webHidden/>
              </w:rPr>
              <w:fldChar w:fldCharType="end"/>
            </w:r>
          </w:hyperlink>
        </w:p>
        <w:p w14:paraId="0E9158C7" w14:textId="42BC709C" w:rsidR="00EA631A" w:rsidRDefault="00EA631A">
          <w:pPr>
            <w:pStyle w:val="TOC1"/>
            <w:rPr>
              <w:rFonts w:asciiTheme="minorHAnsi" w:hAnsiTheme="minorHAnsi" w:cstheme="minorBidi"/>
              <w:b w:val="0"/>
              <w:noProof/>
              <w:color w:val="auto"/>
              <w:kern w:val="2"/>
              <w:sz w:val="22"/>
              <w:szCs w:val="22"/>
              <w:lang w:eastAsia="en-AU"/>
              <w14:ligatures w14:val="standardContextual"/>
            </w:rPr>
          </w:pPr>
          <w:hyperlink w:anchor="_Toc163555650" w:history="1">
            <w:r w:rsidRPr="00337C4F">
              <w:rPr>
                <w:rStyle w:val="Hyperlink"/>
                <w:rFonts w:cs="Arial"/>
                <w:noProof/>
              </w:rPr>
              <w:t>7.</w:t>
            </w:r>
            <w:r>
              <w:rPr>
                <w:rFonts w:asciiTheme="minorHAnsi" w:hAnsiTheme="minorHAnsi" w:cstheme="minorBidi"/>
                <w:b w:val="0"/>
                <w:noProof/>
                <w:color w:val="auto"/>
                <w:kern w:val="2"/>
                <w:sz w:val="22"/>
                <w:szCs w:val="22"/>
                <w:lang w:eastAsia="en-AU"/>
                <w14:ligatures w14:val="standardContextual"/>
              </w:rPr>
              <w:tab/>
            </w:r>
            <w:r w:rsidRPr="00337C4F">
              <w:rPr>
                <w:rStyle w:val="Hyperlink"/>
                <w:rFonts w:cs="Arial"/>
                <w:noProof/>
              </w:rPr>
              <w:t>Financial projections</w:t>
            </w:r>
            <w:r>
              <w:rPr>
                <w:noProof/>
                <w:webHidden/>
              </w:rPr>
              <w:tab/>
            </w:r>
            <w:r>
              <w:rPr>
                <w:noProof/>
                <w:webHidden/>
              </w:rPr>
              <w:fldChar w:fldCharType="begin"/>
            </w:r>
            <w:r>
              <w:rPr>
                <w:noProof/>
                <w:webHidden/>
              </w:rPr>
              <w:instrText xml:space="preserve"> PAGEREF _Toc163555650 \h </w:instrText>
            </w:r>
            <w:r>
              <w:rPr>
                <w:noProof/>
                <w:webHidden/>
              </w:rPr>
            </w:r>
            <w:r>
              <w:rPr>
                <w:noProof/>
                <w:webHidden/>
              </w:rPr>
              <w:fldChar w:fldCharType="separate"/>
            </w:r>
            <w:r>
              <w:rPr>
                <w:noProof/>
                <w:webHidden/>
              </w:rPr>
              <w:t>16</w:t>
            </w:r>
            <w:r>
              <w:rPr>
                <w:noProof/>
                <w:webHidden/>
              </w:rPr>
              <w:fldChar w:fldCharType="end"/>
            </w:r>
          </w:hyperlink>
        </w:p>
        <w:p w14:paraId="79079179" w14:textId="027B522A"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51" w:history="1">
            <w:r w:rsidRPr="00337C4F">
              <w:rPr>
                <w:rStyle w:val="Hyperlink"/>
                <w:rFonts w:cs="Arial"/>
                <w:noProof/>
              </w:rPr>
              <w:t>7.1</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Profit and loss forecast</w:t>
            </w:r>
            <w:r>
              <w:rPr>
                <w:noProof/>
                <w:webHidden/>
              </w:rPr>
              <w:tab/>
            </w:r>
            <w:r>
              <w:rPr>
                <w:noProof/>
                <w:webHidden/>
              </w:rPr>
              <w:fldChar w:fldCharType="begin"/>
            </w:r>
            <w:r>
              <w:rPr>
                <w:noProof/>
                <w:webHidden/>
              </w:rPr>
              <w:instrText xml:space="preserve"> PAGEREF _Toc163555651 \h </w:instrText>
            </w:r>
            <w:r>
              <w:rPr>
                <w:noProof/>
                <w:webHidden/>
              </w:rPr>
            </w:r>
            <w:r>
              <w:rPr>
                <w:noProof/>
                <w:webHidden/>
              </w:rPr>
              <w:fldChar w:fldCharType="separate"/>
            </w:r>
            <w:r>
              <w:rPr>
                <w:noProof/>
                <w:webHidden/>
              </w:rPr>
              <w:t>16</w:t>
            </w:r>
            <w:r>
              <w:rPr>
                <w:noProof/>
                <w:webHidden/>
              </w:rPr>
              <w:fldChar w:fldCharType="end"/>
            </w:r>
          </w:hyperlink>
        </w:p>
        <w:p w14:paraId="3264BE3A" w14:textId="020421A0"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52" w:history="1">
            <w:r w:rsidRPr="00337C4F">
              <w:rPr>
                <w:rStyle w:val="Hyperlink"/>
                <w:rFonts w:cs="Arial"/>
                <w:noProof/>
              </w:rPr>
              <w:t>7.2</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Cash flow forecast</w:t>
            </w:r>
            <w:r>
              <w:rPr>
                <w:noProof/>
                <w:webHidden/>
              </w:rPr>
              <w:tab/>
            </w:r>
            <w:r>
              <w:rPr>
                <w:noProof/>
                <w:webHidden/>
              </w:rPr>
              <w:fldChar w:fldCharType="begin"/>
            </w:r>
            <w:r>
              <w:rPr>
                <w:noProof/>
                <w:webHidden/>
              </w:rPr>
              <w:instrText xml:space="preserve"> PAGEREF _Toc163555652 \h </w:instrText>
            </w:r>
            <w:r>
              <w:rPr>
                <w:noProof/>
                <w:webHidden/>
              </w:rPr>
            </w:r>
            <w:r>
              <w:rPr>
                <w:noProof/>
                <w:webHidden/>
              </w:rPr>
              <w:fldChar w:fldCharType="separate"/>
            </w:r>
            <w:r>
              <w:rPr>
                <w:noProof/>
                <w:webHidden/>
              </w:rPr>
              <w:t>16</w:t>
            </w:r>
            <w:r>
              <w:rPr>
                <w:noProof/>
                <w:webHidden/>
              </w:rPr>
              <w:fldChar w:fldCharType="end"/>
            </w:r>
          </w:hyperlink>
        </w:p>
        <w:p w14:paraId="5DE286DE" w14:textId="49EA87A7"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53" w:history="1">
            <w:r w:rsidRPr="00337C4F">
              <w:rPr>
                <w:rStyle w:val="Hyperlink"/>
                <w:rFonts w:cs="Arial"/>
                <w:noProof/>
              </w:rPr>
              <w:t>7.3</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Balance sheet</w:t>
            </w:r>
            <w:r>
              <w:rPr>
                <w:noProof/>
                <w:webHidden/>
              </w:rPr>
              <w:tab/>
            </w:r>
            <w:r>
              <w:rPr>
                <w:noProof/>
                <w:webHidden/>
              </w:rPr>
              <w:fldChar w:fldCharType="begin"/>
            </w:r>
            <w:r>
              <w:rPr>
                <w:noProof/>
                <w:webHidden/>
              </w:rPr>
              <w:instrText xml:space="preserve"> PAGEREF _Toc163555653 \h </w:instrText>
            </w:r>
            <w:r>
              <w:rPr>
                <w:noProof/>
                <w:webHidden/>
              </w:rPr>
            </w:r>
            <w:r>
              <w:rPr>
                <w:noProof/>
                <w:webHidden/>
              </w:rPr>
              <w:fldChar w:fldCharType="separate"/>
            </w:r>
            <w:r>
              <w:rPr>
                <w:noProof/>
                <w:webHidden/>
              </w:rPr>
              <w:t>16</w:t>
            </w:r>
            <w:r>
              <w:rPr>
                <w:noProof/>
                <w:webHidden/>
              </w:rPr>
              <w:fldChar w:fldCharType="end"/>
            </w:r>
          </w:hyperlink>
        </w:p>
        <w:p w14:paraId="565CDDA5" w14:textId="0E002FE1"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54" w:history="1">
            <w:r w:rsidRPr="00337C4F">
              <w:rPr>
                <w:rStyle w:val="Hyperlink"/>
                <w:rFonts w:cs="Arial"/>
                <w:noProof/>
              </w:rPr>
              <w:t>7.4</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Financial ratios</w:t>
            </w:r>
            <w:r>
              <w:rPr>
                <w:noProof/>
                <w:webHidden/>
              </w:rPr>
              <w:tab/>
            </w:r>
            <w:r>
              <w:rPr>
                <w:noProof/>
                <w:webHidden/>
              </w:rPr>
              <w:fldChar w:fldCharType="begin"/>
            </w:r>
            <w:r>
              <w:rPr>
                <w:noProof/>
                <w:webHidden/>
              </w:rPr>
              <w:instrText xml:space="preserve"> PAGEREF _Toc163555654 \h </w:instrText>
            </w:r>
            <w:r>
              <w:rPr>
                <w:noProof/>
                <w:webHidden/>
              </w:rPr>
            </w:r>
            <w:r>
              <w:rPr>
                <w:noProof/>
                <w:webHidden/>
              </w:rPr>
              <w:fldChar w:fldCharType="separate"/>
            </w:r>
            <w:r>
              <w:rPr>
                <w:noProof/>
                <w:webHidden/>
              </w:rPr>
              <w:t>17</w:t>
            </w:r>
            <w:r>
              <w:rPr>
                <w:noProof/>
                <w:webHidden/>
              </w:rPr>
              <w:fldChar w:fldCharType="end"/>
            </w:r>
          </w:hyperlink>
        </w:p>
        <w:p w14:paraId="43AFEB77" w14:textId="1C8BCBED" w:rsidR="00EA631A" w:rsidRDefault="00EA631A">
          <w:pPr>
            <w:pStyle w:val="TOC2"/>
            <w:rPr>
              <w:rFonts w:asciiTheme="minorHAnsi" w:hAnsiTheme="minorHAnsi" w:cstheme="minorBidi"/>
              <w:noProof/>
              <w:color w:val="auto"/>
              <w:kern w:val="2"/>
              <w:szCs w:val="22"/>
              <w:lang w:eastAsia="en-AU"/>
              <w14:ligatures w14:val="standardContextual"/>
            </w:rPr>
          </w:pPr>
          <w:hyperlink w:anchor="_Toc163555655" w:history="1">
            <w:r w:rsidRPr="00337C4F">
              <w:rPr>
                <w:rStyle w:val="Hyperlink"/>
                <w:rFonts w:cs="Arial"/>
                <w:noProof/>
              </w:rPr>
              <w:t>7.5</w:t>
            </w:r>
            <w:r>
              <w:rPr>
                <w:rFonts w:asciiTheme="minorHAnsi" w:hAnsiTheme="minorHAnsi" w:cstheme="minorBidi"/>
                <w:noProof/>
                <w:color w:val="auto"/>
                <w:kern w:val="2"/>
                <w:szCs w:val="22"/>
                <w:lang w:eastAsia="en-AU"/>
                <w14:ligatures w14:val="standardContextual"/>
              </w:rPr>
              <w:tab/>
            </w:r>
            <w:r w:rsidRPr="00337C4F">
              <w:rPr>
                <w:rStyle w:val="Hyperlink"/>
                <w:rFonts w:cs="Arial"/>
                <w:noProof/>
              </w:rPr>
              <w:t>Financial</w:t>
            </w:r>
            <w:r>
              <w:rPr>
                <w:noProof/>
                <w:webHidden/>
              </w:rPr>
              <w:tab/>
            </w:r>
            <w:r>
              <w:rPr>
                <w:noProof/>
                <w:webHidden/>
              </w:rPr>
              <w:fldChar w:fldCharType="begin"/>
            </w:r>
            <w:r>
              <w:rPr>
                <w:noProof/>
                <w:webHidden/>
              </w:rPr>
              <w:instrText xml:space="preserve"> PAGEREF _Toc163555655 \h </w:instrText>
            </w:r>
            <w:r>
              <w:rPr>
                <w:noProof/>
                <w:webHidden/>
              </w:rPr>
            </w:r>
            <w:r>
              <w:rPr>
                <w:noProof/>
                <w:webHidden/>
              </w:rPr>
              <w:fldChar w:fldCharType="separate"/>
            </w:r>
            <w:r>
              <w:rPr>
                <w:noProof/>
                <w:webHidden/>
              </w:rPr>
              <w:t>19</w:t>
            </w:r>
            <w:r>
              <w:rPr>
                <w:noProof/>
                <w:webHidden/>
              </w:rPr>
              <w:fldChar w:fldCharType="end"/>
            </w:r>
          </w:hyperlink>
        </w:p>
        <w:p w14:paraId="4EE91CFB" w14:textId="44D5B1DE" w:rsidR="00EA631A" w:rsidRDefault="00EA631A">
          <w:pPr>
            <w:pStyle w:val="TOC1"/>
            <w:rPr>
              <w:rFonts w:asciiTheme="minorHAnsi" w:hAnsiTheme="minorHAnsi" w:cstheme="minorBidi"/>
              <w:b w:val="0"/>
              <w:noProof/>
              <w:color w:val="auto"/>
              <w:kern w:val="2"/>
              <w:sz w:val="22"/>
              <w:szCs w:val="22"/>
              <w:lang w:eastAsia="en-AU"/>
              <w14:ligatures w14:val="standardContextual"/>
            </w:rPr>
          </w:pPr>
          <w:hyperlink w:anchor="_Toc163555656" w:history="1">
            <w:r w:rsidRPr="00337C4F">
              <w:rPr>
                <w:rStyle w:val="Hyperlink"/>
                <w:rFonts w:cs="Arial"/>
                <w:noProof/>
              </w:rPr>
              <w:t>8.</w:t>
            </w:r>
            <w:r>
              <w:rPr>
                <w:rFonts w:asciiTheme="minorHAnsi" w:hAnsiTheme="minorHAnsi" w:cstheme="minorBidi"/>
                <w:b w:val="0"/>
                <w:noProof/>
                <w:color w:val="auto"/>
                <w:kern w:val="2"/>
                <w:sz w:val="22"/>
                <w:szCs w:val="22"/>
                <w:lang w:eastAsia="en-AU"/>
                <w14:ligatures w14:val="standardContextual"/>
              </w:rPr>
              <w:tab/>
            </w:r>
            <w:r w:rsidRPr="00337C4F">
              <w:rPr>
                <w:rStyle w:val="Hyperlink"/>
                <w:rFonts w:cs="Arial"/>
                <w:noProof/>
              </w:rPr>
              <w:t>Funding Request</w:t>
            </w:r>
            <w:r>
              <w:rPr>
                <w:noProof/>
                <w:webHidden/>
              </w:rPr>
              <w:tab/>
            </w:r>
            <w:r>
              <w:rPr>
                <w:noProof/>
                <w:webHidden/>
              </w:rPr>
              <w:fldChar w:fldCharType="begin"/>
            </w:r>
            <w:r>
              <w:rPr>
                <w:noProof/>
                <w:webHidden/>
              </w:rPr>
              <w:instrText xml:space="preserve"> PAGEREF _Toc163555656 \h </w:instrText>
            </w:r>
            <w:r>
              <w:rPr>
                <w:noProof/>
                <w:webHidden/>
              </w:rPr>
            </w:r>
            <w:r>
              <w:rPr>
                <w:noProof/>
                <w:webHidden/>
              </w:rPr>
              <w:fldChar w:fldCharType="separate"/>
            </w:r>
            <w:r>
              <w:rPr>
                <w:noProof/>
                <w:webHidden/>
              </w:rPr>
              <w:t>19</w:t>
            </w:r>
            <w:r>
              <w:rPr>
                <w:noProof/>
                <w:webHidden/>
              </w:rPr>
              <w:fldChar w:fldCharType="end"/>
            </w:r>
          </w:hyperlink>
        </w:p>
        <w:p w14:paraId="6009A079" w14:textId="01BCDCC9" w:rsidR="00EA631A" w:rsidRDefault="00EA631A">
          <w:pPr>
            <w:pStyle w:val="TOC1"/>
            <w:rPr>
              <w:rFonts w:asciiTheme="minorHAnsi" w:hAnsiTheme="minorHAnsi" w:cstheme="minorBidi"/>
              <w:b w:val="0"/>
              <w:noProof/>
              <w:color w:val="auto"/>
              <w:kern w:val="2"/>
              <w:sz w:val="22"/>
              <w:szCs w:val="22"/>
              <w:lang w:eastAsia="en-AU"/>
              <w14:ligatures w14:val="standardContextual"/>
            </w:rPr>
          </w:pPr>
          <w:hyperlink w:anchor="_Toc163555657" w:history="1">
            <w:r w:rsidRPr="00337C4F">
              <w:rPr>
                <w:rStyle w:val="Hyperlink"/>
                <w:rFonts w:cs="Arial"/>
                <w:noProof/>
              </w:rPr>
              <w:t>9.</w:t>
            </w:r>
            <w:r>
              <w:rPr>
                <w:rFonts w:asciiTheme="minorHAnsi" w:hAnsiTheme="minorHAnsi" w:cstheme="minorBidi"/>
                <w:b w:val="0"/>
                <w:noProof/>
                <w:color w:val="auto"/>
                <w:kern w:val="2"/>
                <w:sz w:val="22"/>
                <w:szCs w:val="22"/>
                <w:lang w:eastAsia="en-AU"/>
                <w14:ligatures w14:val="standardContextual"/>
              </w:rPr>
              <w:tab/>
            </w:r>
            <w:r w:rsidRPr="00337C4F">
              <w:rPr>
                <w:rStyle w:val="Hyperlink"/>
                <w:rFonts w:cs="Arial"/>
                <w:noProof/>
              </w:rPr>
              <w:t>Appendix</w:t>
            </w:r>
            <w:r>
              <w:rPr>
                <w:noProof/>
                <w:webHidden/>
              </w:rPr>
              <w:tab/>
            </w:r>
            <w:r>
              <w:rPr>
                <w:noProof/>
                <w:webHidden/>
              </w:rPr>
              <w:fldChar w:fldCharType="begin"/>
            </w:r>
            <w:r>
              <w:rPr>
                <w:noProof/>
                <w:webHidden/>
              </w:rPr>
              <w:instrText xml:space="preserve"> PAGEREF _Toc163555657 \h </w:instrText>
            </w:r>
            <w:r>
              <w:rPr>
                <w:noProof/>
                <w:webHidden/>
              </w:rPr>
            </w:r>
            <w:r>
              <w:rPr>
                <w:noProof/>
                <w:webHidden/>
              </w:rPr>
              <w:fldChar w:fldCharType="separate"/>
            </w:r>
            <w:r>
              <w:rPr>
                <w:noProof/>
                <w:webHidden/>
              </w:rPr>
              <w:t>19</w:t>
            </w:r>
            <w:r>
              <w:rPr>
                <w:noProof/>
                <w:webHidden/>
              </w:rPr>
              <w:fldChar w:fldCharType="end"/>
            </w:r>
          </w:hyperlink>
        </w:p>
        <w:p w14:paraId="39EA688D" w14:textId="6C5E333F" w:rsidR="00D72994" w:rsidRPr="001D4E37" w:rsidRDefault="00D72994" w:rsidP="001D4E37">
          <w:pPr>
            <w:jc w:val="both"/>
            <w:rPr>
              <w:rFonts w:cs="Arial"/>
            </w:rPr>
          </w:pPr>
          <w:r w:rsidRPr="001D4E37">
            <w:rPr>
              <w:rFonts w:cs="Arial"/>
              <w:b/>
              <w:bCs/>
              <w:noProof/>
            </w:rPr>
            <w:fldChar w:fldCharType="end"/>
          </w:r>
        </w:p>
      </w:sdtContent>
    </w:sdt>
    <w:p w14:paraId="29C4F921" w14:textId="0F6E0718" w:rsidR="008813C7" w:rsidRPr="001D4E37" w:rsidRDefault="008813C7" w:rsidP="001D4E37">
      <w:pPr>
        <w:jc w:val="both"/>
        <w:rPr>
          <w:rFonts w:cs="Arial"/>
        </w:rPr>
      </w:pPr>
    </w:p>
    <w:p w14:paraId="11A1026D" w14:textId="77777777" w:rsidR="008813C7" w:rsidRPr="001D4E37" w:rsidRDefault="008813C7" w:rsidP="001D4E37">
      <w:pPr>
        <w:jc w:val="both"/>
        <w:rPr>
          <w:rFonts w:cs="Arial"/>
        </w:rPr>
      </w:pPr>
      <w:r w:rsidRPr="001D4E37">
        <w:rPr>
          <w:rFonts w:cs="Arial"/>
        </w:rPr>
        <w:br w:type="page"/>
      </w:r>
    </w:p>
    <w:p w14:paraId="5AE5E065" w14:textId="58ACACD4" w:rsidR="0096736E" w:rsidRPr="001D4E37" w:rsidRDefault="0096736E" w:rsidP="001D4E37">
      <w:pPr>
        <w:pStyle w:val="Heading1"/>
        <w:numPr>
          <w:ilvl w:val="0"/>
          <w:numId w:val="35"/>
        </w:numPr>
        <w:ind w:left="567" w:hanging="567"/>
        <w:jc w:val="both"/>
        <w:rPr>
          <w:rFonts w:cs="Arial"/>
        </w:rPr>
      </w:pPr>
      <w:bookmarkStart w:id="9" w:name="_Toc120258889"/>
      <w:bookmarkStart w:id="10" w:name="_Toc163555618"/>
      <w:r w:rsidRPr="001D4E37">
        <w:rPr>
          <w:rFonts w:cs="Arial"/>
        </w:rPr>
        <w:lastRenderedPageBreak/>
        <w:t>Executive summary</w:t>
      </w:r>
      <w:bookmarkEnd w:id="9"/>
      <w:bookmarkEnd w:id="10"/>
    </w:p>
    <w:p w14:paraId="05616B84" w14:textId="0C73D433" w:rsidR="00D6673B" w:rsidRPr="001D4E37" w:rsidRDefault="006E629A" w:rsidP="001D4E37">
      <w:pPr>
        <w:jc w:val="both"/>
        <w:rPr>
          <w:rFonts w:cs="Arial"/>
        </w:rPr>
      </w:pPr>
      <w:r w:rsidRPr="001D4E37">
        <w:rPr>
          <w:rFonts w:cs="Arial"/>
        </w:rPr>
        <w:t xml:space="preserve">The executive summary is the first section of your plan </w:t>
      </w:r>
      <w:r w:rsidR="00D6673B" w:rsidRPr="001D4E37">
        <w:rPr>
          <w:rFonts w:cs="Arial"/>
        </w:rPr>
        <w:t>and</w:t>
      </w:r>
      <w:r w:rsidRPr="001D4E37">
        <w:rPr>
          <w:rFonts w:cs="Arial"/>
        </w:rPr>
        <w:t xml:space="preserve"> sells the concept of your business</w:t>
      </w:r>
      <w:r w:rsidR="00D6673B" w:rsidRPr="001D4E37">
        <w:rPr>
          <w:rFonts w:cs="Arial"/>
        </w:rPr>
        <w:t>—i</w:t>
      </w:r>
      <w:r w:rsidRPr="001D4E37">
        <w:rPr>
          <w:rFonts w:cs="Arial"/>
        </w:rPr>
        <w:t>t should be convincing and excite the reader (</w:t>
      </w:r>
      <w:proofErr w:type="gramStart"/>
      <w:r w:rsidR="00F14A33" w:rsidRPr="001D4E37">
        <w:rPr>
          <w:rFonts w:cs="Arial"/>
        </w:rPr>
        <w:t>e.g.</w:t>
      </w:r>
      <w:proofErr w:type="gramEnd"/>
      <w:r w:rsidRPr="001D4E37">
        <w:rPr>
          <w:rFonts w:cs="Arial"/>
        </w:rPr>
        <w:t xml:space="preserve"> your bank manager or a potential investor). </w:t>
      </w:r>
      <w:r w:rsidR="00895392" w:rsidRPr="001D4E37">
        <w:rPr>
          <w:rFonts w:cs="Arial"/>
        </w:rPr>
        <w:t xml:space="preserve">You should </w:t>
      </w:r>
      <w:r w:rsidRPr="001D4E37">
        <w:rPr>
          <w:rFonts w:cs="Arial"/>
        </w:rPr>
        <w:t xml:space="preserve">use strong, enthusiastic language. </w:t>
      </w:r>
    </w:p>
    <w:p w14:paraId="160ECE5F" w14:textId="52A058A1" w:rsidR="006E629A" w:rsidRPr="001D4E37" w:rsidRDefault="006E629A" w:rsidP="001D4E37">
      <w:pPr>
        <w:jc w:val="both"/>
        <w:rPr>
          <w:rFonts w:cs="Arial"/>
        </w:rPr>
      </w:pPr>
      <w:r w:rsidRPr="001D4E37">
        <w:rPr>
          <w:rFonts w:cs="Arial"/>
        </w:rPr>
        <w:t>You may want to write this statement last or review it again after having completed the rest of the plan</w:t>
      </w:r>
      <w:r w:rsidR="00D6673B" w:rsidRPr="001D4E37">
        <w:rPr>
          <w:rFonts w:cs="Arial"/>
        </w:rPr>
        <w:t xml:space="preserve"> and </w:t>
      </w:r>
      <w:r w:rsidR="003E020D" w:rsidRPr="001D4E37">
        <w:rPr>
          <w:rFonts w:cs="Arial"/>
        </w:rPr>
        <w:t>having</w:t>
      </w:r>
      <w:r w:rsidR="00D6673B" w:rsidRPr="001D4E37">
        <w:rPr>
          <w:rFonts w:cs="Arial"/>
        </w:rPr>
        <w:t xml:space="preserve"> a clear</w:t>
      </w:r>
      <w:r w:rsidR="00240049" w:rsidRPr="001D4E37">
        <w:rPr>
          <w:rFonts w:cs="Arial"/>
        </w:rPr>
        <w:t>er</w:t>
      </w:r>
      <w:r w:rsidR="00D6673B" w:rsidRPr="001D4E37">
        <w:rPr>
          <w:rFonts w:cs="Arial"/>
        </w:rPr>
        <w:t xml:space="preserve"> understanding of your business</w:t>
      </w:r>
      <w:r w:rsidRPr="001D4E37">
        <w:rPr>
          <w:rFonts w:cs="Arial"/>
        </w:rPr>
        <w:t xml:space="preserve">.  </w:t>
      </w:r>
    </w:p>
    <w:p w14:paraId="510FD379" w14:textId="77777777" w:rsidR="006E629A" w:rsidRPr="001D4E37" w:rsidRDefault="006E629A" w:rsidP="001D4E37">
      <w:pPr>
        <w:jc w:val="both"/>
        <w:rPr>
          <w:rFonts w:cs="Arial"/>
        </w:rPr>
      </w:pPr>
      <w:r w:rsidRPr="001D4E37">
        <w:rPr>
          <w:rFonts w:cs="Arial"/>
        </w:rPr>
        <w:t>Consider the following:</w:t>
      </w:r>
    </w:p>
    <w:p w14:paraId="29C89507" w14:textId="148AC9B1" w:rsidR="006E629A" w:rsidRDefault="001D4E37" w:rsidP="001D4E37">
      <w:pPr>
        <w:pStyle w:val="ListParagraph"/>
        <w:jc w:val="both"/>
        <w:rPr>
          <w:rFonts w:cs="Arial"/>
        </w:rPr>
      </w:pPr>
      <w:r>
        <w:rPr>
          <w:rFonts w:cs="Arial"/>
        </w:rPr>
        <w:t>What is your business concept?</w:t>
      </w:r>
    </w:p>
    <w:p w14:paraId="5B091545" w14:textId="7B43F12B" w:rsidR="001D4E37" w:rsidRDefault="001D4E37" w:rsidP="001D4E37">
      <w:pPr>
        <w:pStyle w:val="ListParagraph"/>
        <w:jc w:val="both"/>
        <w:rPr>
          <w:rFonts w:cs="Arial"/>
        </w:rPr>
      </w:pPr>
      <w:r>
        <w:rPr>
          <w:rFonts w:cs="Arial"/>
        </w:rPr>
        <w:t>What is the target market for your business?</w:t>
      </w:r>
    </w:p>
    <w:p w14:paraId="1613A1B6" w14:textId="5597FED3" w:rsidR="001D4E37" w:rsidRDefault="001D4E37" w:rsidP="001D4E37">
      <w:pPr>
        <w:pStyle w:val="ListParagraph"/>
        <w:jc w:val="both"/>
        <w:rPr>
          <w:rFonts w:cs="Arial"/>
        </w:rPr>
      </w:pPr>
      <w:r>
        <w:rPr>
          <w:rFonts w:cs="Arial"/>
        </w:rPr>
        <w:t>What are the selling propositions?</w:t>
      </w:r>
    </w:p>
    <w:p w14:paraId="02388AD6" w14:textId="61BF9191" w:rsidR="001D4E37" w:rsidRPr="001D4E37" w:rsidRDefault="001D4E37" w:rsidP="001D4E37">
      <w:pPr>
        <w:pStyle w:val="ListParagraph"/>
        <w:jc w:val="both"/>
        <w:rPr>
          <w:rFonts w:cs="Arial"/>
        </w:rPr>
      </w:pPr>
      <w:r>
        <w:rPr>
          <w:rFonts w:cs="Arial"/>
        </w:rPr>
        <w:t>What are your financial projections?</w:t>
      </w:r>
    </w:p>
    <w:p w14:paraId="72DA08CD" w14:textId="43F1F08B" w:rsidR="001D4E37" w:rsidRDefault="001D4E37" w:rsidP="001D4E37">
      <w:pPr>
        <w:pStyle w:val="Heading1"/>
        <w:jc w:val="both"/>
        <w:rPr>
          <w:rFonts w:cs="Arial"/>
        </w:rPr>
      </w:pPr>
      <w:bookmarkStart w:id="11" w:name="_Toc120258890"/>
      <w:bookmarkStart w:id="12" w:name="_Toc179963132"/>
      <w:bookmarkStart w:id="13" w:name="_Toc179963867"/>
      <w:bookmarkStart w:id="14" w:name="_Toc179964018"/>
      <w:bookmarkStart w:id="15" w:name="_Toc179966162"/>
      <w:bookmarkStart w:id="16" w:name="_Toc180564668"/>
      <w:bookmarkStart w:id="17" w:name="_Toc235508258"/>
      <w:bookmarkStart w:id="18" w:name="_Toc118722284"/>
      <w:bookmarkStart w:id="19" w:name="_Toc163555619"/>
      <w:r>
        <w:rPr>
          <w:rFonts w:cs="Arial"/>
        </w:rPr>
        <w:t>Business Description</w:t>
      </w:r>
      <w:bookmarkEnd w:id="19"/>
    </w:p>
    <w:p w14:paraId="2381447C" w14:textId="1CE3DFA3" w:rsidR="001D4E37" w:rsidRPr="001D4E37" w:rsidRDefault="001D4E37" w:rsidP="001D4E37">
      <w:pPr>
        <w:jc w:val="both"/>
        <w:rPr>
          <w:rFonts w:cs="Arial"/>
        </w:rPr>
      </w:pPr>
      <w:r>
        <w:rPr>
          <w:rFonts w:cs="Arial"/>
        </w:rPr>
        <w:t>Include t</w:t>
      </w:r>
      <w:r w:rsidRPr="001D4E37">
        <w:rPr>
          <w:rFonts w:cs="Arial"/>
        </w:rPr>
        <w:t>he following:</w:t>
      </w:r>
    </w:p>
    <w:p w14:paraId="624D68D7" w14:textId="55D9F67D" w:rsidR="001D4E37" w:rsidRDefault="001D4E37" w:rsidP="001D4E37">
      <w:pPr>
        <w:pStyle w:val="ListParagraph"/>
        <w:jc w:val="both"/>
        <w:rPr>
          <w:rFonts w:cs="Arial"/>
        </w:rPr>
      </w:pPr>
      <w:r>
        <w:rPr>
          <w:rFonts w:cs="Arial"/>
        </w:rPr>
        <w:t>What is the mission statement of your business?</w:t>
      </w:r>
    </w:p>
    <w:p w14:paraId="312D1D0B" w14:textId="5757E733" w:rsidR="001D4E37" w:rsidRDefault="001D4E37" w:rsidP="001D4E37">
      <w:pPr>
        <w:pStyle w:val="ListParagraph"/>
        <w:jc w:val="both"/>
        <w:rPr>
          <w:rFonts w:cs="Arial"/>
        </w:rPr>
      </w:pPr>
      <w:r w:rsidRPr="001D4E37">
        <w:rPr>
          <w:rFonts w:cs="Arial"/>
        </w:rPr>
        <w:t>What is your business vision?</w:t>
      </w:r>
    </w:p>
    <w:p w14:paraId="486692A6" w14:textId="14FD723C" w:rsidR="001D4E37" w:rsidRPr="001D4E37" w:rsidRDefault="001D4E37" w:rsidP="001D4E37">
      <w:pPr>
        <w:pStyle w:val="ListParagraph"/>
        <w:jc w:val="both"/>
        <w:rPr>
          <w:rFonts w:cs="Arial"/>
        </w:rPr>
      </w:pPr>
      <w:r>
        <w:rPr>
          <w:rFonts w:cs="Arial"/>
        </w:rPr>
        <w:t>What are the values of your business?</w:t>
      </w:r>
    </w:p>
    <w:p w14:paraId="2ABFFA3A" w14:textId="77777777" w:rsidR="001D4E37" w:rsidRDefault="001D4E37" w:rsidP="001D4E37">
      <w:pPr>
        <w:pStyle w:val="ListParagraph"/>
        <w:jc w:val="both"/>
        <w:rPr>
          <w:rFonts w:cs="Arial"/>
        </w:rPr>
      </w:pPr>
      <w:r w:rsidRPr="001D4E37">
        <w:rPr>
          <w:rFonts w:cs="Arial"/>
        </w:rPr>
        <w:t>What is your legal structure?</w:t>
      </w:r>
    </w:p>
    <w:p w14:paraId="6D2B568C" w14:textId="17334C6E" w:rsidR="00BE7367" w:rsidRPr="001D4E37" w:rsidRDefault="00BE7367" w:rsidP="001D4E37">
      <w:pPr>
        <w:pStyle w:val="ListParagraph"/>
        <w:jc w:val="both"/>
        <w:rPr>
          <w:rFonts w:cs="Arial"/>
        </w:rPr>
      </w:pPr>
      <w:r>
        <w:rPr>
          <w:rFonts w:cs="Arial"/>
        </w:rPr>
        <w:t>What is the history behind your business?</w:t>
      </w:r>
    </w:p>
    <w:p w14:paraId="2F439ECC" w14:textId="275E2B9A" w:rsidR="00BE7367" w:rsidRPr="001D4E37" w:rsidRDefault="00BE7367" w:rsidP="00BE7367">
      <w:pPr>
        <w:pStyle w:val="Heading2"/>
        <w:jc w:val="both"/>
        <w:rPr>
          <w:rFonts w:cs="Arial"/>
        </w:rPr>
      </w:pPr>
      <w:bookmarkStart w:id="20" w:name="_Toc355270301"/>
      <w:bookmarkStart w:id="21" w:name="_Toc358365832"/>
      <w:bookmarkStart w:id="22" w:name="_Toc118722353"/>
      <w:bookmarkStart w:id="23" w:name="_Toc120258928"/>
      <w:bookmarkStart w:id="24" w:name="_Toc163555620"/>
      <w:r w:rsidRPr="001D4E37">
        <w:rPr>
          <w:rFonts w:cs="Arial"/>
        </w:rPr>
        <w:t>Location</w:t>
      </w:r>
      <w:bookmarkEnd w:id="20"/>
      <w:bookmarkEnd w:id="21"/>
      <w:bookmarkEnd w:id="22"/>
      <w:bookmarkEnd w:id="23"/>
      <w:bookmarkEnd w:id="24"/>
    </w:p>
    <w:p w14:paraId="502FD1CC" w14:textId="77777777" w:rsidR="00BE7367" w:rsidRPr="001D4E37" w:rsidRDefault="00BE7367" w:rsidP="00BE7367">
      <w:pPr>
        <w:jc w:val="both"/>
        <w:rPr>
          <w:rFonts w:cs="Arial"/>
          <w:lang w:val="en"/>
        </w:rPr>
      </w:pPr>
      <w:r w:rsidRPr="001D4E37">
        <w:rPr>
          <w:rFonts w:cs="Arial"/>
          <w:lang w:val="en"/>
        </w:rPr>
        <w:t xml:space="preserve">Choosing </w:t>
      </w:r>
      <w:r w:rsidRPr="001D4E37">
        <w:rPr>
          <w:rFonts w:cs="Arial"/>
        </w:rPr>
        <w:t>where to locate your business</w:t>
      </w:r>
      <w:r w:rsidRPr="001D4E37">
        <w:rPr>
          <w:rFonts w:cs="Arial"/>
          <w:lang w:val="en"/>
        </w:rPr>
        <w:t xml:space="preserve"> requires research and planning to understand your needs and find a location that will suit your business now and allows for growth or change.</w:t>
      </w:r>
    </w:p>
    <w:p w14:paraId="55906935" w14:textId="77777777" w:rsidR="00BE7367" w:rsidRPr="001D4E37" w:rsidRDefault="00BE7367" w:rsidP="00BE7367">
      <w:pPr>
        <w:jc w:val="both"/>
        <w:rPr>
          <w:rFonts w:cs="Arial"/>
          <w:lang w:val="en"/>
        </w:rPr>
      </w:pPr>
      <w:r w:rsidRPr="001D4E37">
        <w:rPr>
          <w:rFonts w:cs="Arial"/>
          <w:lang w:val="en"/>
        </w:rPr>
        <w:t xml:space="preserve">Read about </w:t>
      </w:r>
      <w:hyperlink r:id="rId12" w:history="1">
        <w:r w:rsidRPr="001D4E37">
          <w:rPr>
            <w:rStyle w:val="Hyperlink"/>
            <w:rFonts w:cs="Arial"/>
            <w:lang w:val="en"/>
          </w:rPr>
          <w:t>choosing the right business location</w:t>
        </w:r>
      </w:hyperlink>
      <w:r w:rsidRPr="001D4E37">
        <w:rPr>
          <w:rFonts w:cs="Arial"/>
        </w:rPr>
        <w:t>.</w:t>
      </w:r>
    </w:p>
    <w:p w14:paraId="2020F7E3" w14:textId="77777777" w:rsidR="00BE7367" w:rsidRPr="001D4E37" w:rsidRDefault="00BE7367" w:rsidP="00BE7367">
      <w:pPr>
        <w:pStyle w:val="Sub-subheading"/>
        <w:keepLines/>
        <w:jc w:val="both"/>
        <w:rPr>
          <w:rFonts w:cs="Arial"/>
        </w:rPr>
      </w:pPr>
      <w:r w:rsidRPr="001D4E37">
        <w:rPr>
          <w:rFonts w:cs="Arial"/>
        </w:rPr>
        <w:t>Location requirements (</w:t>
      </w:r>
      <w:proofErr w:type="gramStart"/>
      <w:r w:rsidRPr="001D4E37">
        <w:rPr>
          <w:rFonts w:cs="Arial"/>
        </w:rPr>
        <w:t>e.g.</w:t>
      </w:r>
      <w:proofErr w:type="gramEnd"/>
      <w:r w:rsidRPr="001D4E37">
        <w:rPr>
          <w:rFonts w:cs="Arial"/>
        </w:rPr>
        <w:t xml:space="preserve"> space, type of building, zoning, access, parking)</w:t>
      </w:r>
    </w:p>
    <w:sdt>
      <w:sdtPr>
        <w:rPr>
          <w:rFonts w:cs="Arial"/>
        </w:rPr>
        <w:id w:val="-1285726112"/>
        <w:placeholder>
          <w:docPart w:val="F49D587742BA4E20B6247FD27712481E"/>
        </w:placeholder>
        <w:showingPlcHdr/>
      </w:sdtPr>
      <w:sdtEndPr/>
      <w:sdtContent>
        <w:p w14:paraId="2BD28CF1" w14:textId="77777777" w:rsidR="00BE7367" w:rsidRPr="001D4E37" w:rsidRDefault="00BE7367" w:rsidP="00BE7367">
          <w:pPr>
            <w:pStyle w:val="Tabletext"/>
            <w:keepLines/>
            <w:jc w:val="both"/>
            <w:rPr>
              <w:rFonts w:cs="Arial"/>
            </w:rPr>
          </w:pPr>
          <w:r w:rsidRPr="001D4E37">
            <w:rPr>
              <w:rStyle w:val="PlaceholderText"/>
              <w:rFonts w:cs="Arial"/>
            </w:rPr>
            <w:t>Click or tap here to enter text.</w:t>
          </w:r>
        </w:p>
      </w:sdtContent>
    </w:sdt>
    <w:p w14:paraId="205DA0E0" w14:textId="77777777" w:rsidR="00EE1A9F" w:rsidRPr="001D4E37" w:rsidRDefault="00EE1A9F" w:rsidP="00EE1A9F">
      <w:pPr>
        <w:pStyle w:val="Heading2"/>
        <w:jc w:val="both"/>
        <w:rPr>
          <w:rFonts w:cs="Arial"/>
        </w:rPr>
      </w:pPr>
      <w:bookmarkStart w:id="25" w:name="_Toc120258919"/>
      <w:bookmarkStart w:id="26" w:name="_Toc118722292"/>
      <w:bookmarkStart w:id="27" w:name="_Toc120258895"/>
      <w:bookmarkStart w:id="28" w:name="_Toc163555621"/>
      <w:r w:rsidRPr="001D4E37">
        <w:rPr>
          <w:rFonts w:cs="Arial"/>
        </w:rPr>
        <w:t>Intellectual property</w:t>
      </w:r>
      <w:bookmarkEnd w:id="25"/>
      <w:bookmarkEnd w:id="28"/>
    </w:p>
    <w:p w14:paraId="42F1739D" w14:textId="77777777" w:rsidR="00EE1A9F" w:rsidRPr="001D4E37" w:rsidRDefault="00EA631A" w:rsidP="00EE1A9F">
      <w:pPr>
        <w:jc w:val="both"/>
        <w:rPr>
          <w:rFonts w:cs="Arial"/>
        </w:rPr>
      </w:pPr>
      <w:hyperlink r:id="rId13" w:history="1">
        <w:r w:rsidR="00EE1A9F" w:rsidRPr="001D4E37">
          <w:rPr>
            <w:rStyle w:val="Hyperlink"/>
            <w:rFonts w:cs="Arial"/>
            <w:szCs w:val="22"/>
          </w:rPr>
          <w:t>Intellectual property (IP)</w:t>
        </w:r>
      </w:hyperlink>
      <w:r w:rsidR="00EE1A9F" w:rsidRPr="001D4E37">
        <w:rPr>
          <w:rFonts w:cs="Arial"/>
          <w:szCs w:val="22"/>
        </w:rPr>
        <w:t xml:space="preserve"> can</w:t>
      </w:r>
      <w:r w:rsidR="00EE1A9F" w:rsidRPr="001D4E37">
        <w:rPr>
          <w:rFonts w:cs="Arial"/>
        </w:rPr>
        <w:t xml:space="preserve"> give your business its competitive advantage. Conducting an IP audit will help you find out what IP assets you have and how you can protect them.</w:t>
      </w:r>
    </w:p>
    <w:p w14:paraId="43ED1764" w14:textId="77777777" w:rsidR="00EE1A9F" w:rsidRPr="001D4E37" w:rsidRDefault="00EE1A9F" w:rsidP="00EE1A9F">
      <w:pPr>
        <w:keepNext/>
        <w:keepLines/>
        <w:jc w:val="both"/>
        <w:rPr>
          <w:rFonts w:cs="Arial"/>
        </w:rPr>
      </w:pPr>
      <w:bookmarkStart w:id="29" w:name="_Toc118722342"/>
      <w:r w:rsidRPr="001D4E37">
        <w:rPr>
          <w:rFonts w:cs="Arial"/>
        </w:rPr>
        <w:lastRenderedPageBreak/>
        <w:t>Briefly describe your IP assets and the protections in place.</w:t>
      </w:r>
      <w:bookmarkEnd w:id="29"/>
    </w:p>
    <w:tbl>
      <w:tblPr>
        <w:tblStyle w:val="Table-default"/>
        <w:tblW w:w="5000" w:type="pct"/>
        <w:tblLook w:val="0620" w:firstRow="1" w:lastRow="0" w:firstColumn="0" w:lastColumn="0" w:noHBand="1" w:noVBand="1"/>
        <w:tblDescription w:val="Use this table to describe your business's IP assets. Beside each entry include the type of protection currently protecting the asset, the expiry date of that protection, and the conditions of the protection."/>
      </w:tblPr>
      <w:tblGrid>
        <w:gridCol w:w="1596"/>
        <w:gridCol w:w="2713"/>
        <w:gridCol w:w="1835"/>
        <w:gridCol w:w="2872"/>
      </w:tblGrid>
      <w:tr w:rsidR="00EE1A9F" w:rsidRPr="001D4E37" w14:paraId="19D749DB" w14:textId="77777777" w:rsidTr="00375209">
        <w:trPr>
          <w:cnfStyle w:val="100000000000" w:firstRow="1" w:lastRow="0" w:firstColumn="0" w:lastColumn="0" w:oddVBand="0" w:evenVBand="0" w:oddHBand="0" w:evenHBand="0" w:firstRowFirstColumn="0" w:firstRowLastColumn="0" w:lastRowFirstColumn="0" w:lastRowLastColumn="0"/>
          <w:cantSplit/>
        </w:trPr>
        <w:tc>
          <w:tcPr>
            <w:tcW w:w="0" w:type="dxa"/>
            <w:shd w:val="clear" w:color="auto" w:fill="CBDEBD" w:themeFill="accent3" w:themeFillShade="E6"/>
          </w:tcPr>
          <w:p w14:paraId="79A72A7F" w14:textId="77777777" w:rsidR="00EE1A9F" w:rsidRPr="001D4E37" w:rsidRDefault="00EE1A9F" w:rsidP="00375209">
            <w:pPr>
              <w:pStyle w:val="Tablelabels"/>
              <w:keepNext/>
              <w:keepLines/>
              <w:jc w:val="both"/>
              <w:rPr>
                <w:rFonts w:cs="Arial"/>
              </w:rPr>
            </w:pPr>
            <w:r w:rsidRPr="001D4E37">
              <w:rPr>
                <w:rFonts w:cs="Arial"/>
              </w:rPr>
              <w:t>IP asset</w:t>
            </w:r>
          </w:p>
        </w:tc>
        <w:tc>
          <w:tcPr>
            <w:tcW w:w="0" w:type="dxa"/>
            <w:shd w:val="clear" w:color="auto" w:fill="CBDEBD" w:themeFill="accent3" w:themeFillShade="E6"/>
          </w:tcPr>
          <w:p w14:paraId="1D163BCE" w14:textId="77777777" w:rsidR="00EE1A9F" w:rsidRPr="001D4E37" w:rsidRDefault="00EE1A9F" w:rsidP="00375209">
            <w:pPr>
              <w:pStyle w:val="Tablelabels"/>
              <w:keepNext/>
              <w:keepLines/>
              <w:jc w:val="both"/>
              <w:rPr>
                <w:rFonts w:cs="Arial"/>
              </w:rPr>
            </w:pPr>
            <w:r w:rsidRPr="001D4E37">
              <w:rPr>
                <w:rFonts w:cs="Arial"/>
              </w:rPr>
              <w:t>Type of protection</w:t>
            </w:r>
          </w:p>
        </w:tc>
        <w:tc>
          <w:tcPr>
            <w:tcW w:w="0" w:type="dxa"/>
            <w:shd w:val="clear" w:color="auto" w:fill="CBDEBD" w:themeFill="accent3" w:themeFillShade="E6"/>
          </w:tcPr>
          <w:p w14:paraId="79011670" w14:textId="77777777" w:rsidR="00EE1A9F" w:rsidRPr="001D4E37" w:rsidRDefault="00EE1A9F" w:rsidP="00375209">
            <w:pPr>
              <w:pStyle w:val="Tablelabels"/>
              <w:keepNext/>
              <w:keepLines/>
              <w:jc w:val="both"/>
              <w:rPr>
                <w:rFonts w:cs="Arial"/>
              </w:rPr>
            </w:pPr>
            <w:r w:rsidRPr="001D4E37">
              <w:rPr>
                <w:rFonts w:cs="Arial"/>
              </w:rPr>
              <w:t>Expiry date</w:t>
            </w:r>
          </w:p>
        </w:tc>
        <w:tc>
          <w:tcPr>
            <w:tcW w:w="0" w:type="dxa"/>
            <w:shd w:val="clear" w:color="auto" w:fill="CBDEBD" w:themeFill="accent3" w:themeFillShade="E6"/>
          </w:tcPr>
          <w:p w14:paraId="39C6C744" w14:textId="77777777" w:rsidR="00EE1A9F" w:rsidRPr="001D4E37" w:rsidRDefault="00EE1A9F" w:rsidP="00375209">
            <w:pPr>
              <w:pStyle w:val="Tablelabels"/>
              <w:keepNext/>
              <w:keepLines/>
              <w:jc w:val="both"/>
              <w:rPr>
                <w:rFonts w:cs="Arial"/>
              </w:rPr>
            </w:pPr>
            <w:r w:rsidRPr="001D4E37">
              <w:rPr>
                <w:rFonts w:cs="Arial"/>
              </w:rPr>
              <w:t>Conditions of protection</w:t>
            </w:r>
          </w:p>
        </w:tc>
      </w:tr>
      <w:tr w:rsidR="00EE1A9F" w:rsidRPr="001D4E37" w14:paraId="2BFABF0C" w14:textId="77777777" w:rsidTr="00375209">
        <w:trPr>
          <w:cantSplit/>
        </w:trPr>
        <w:tc>
          <w:tcPr>
            <w:tcW w:w="0" w:type="dxa"/>
          </w:tcPr>
          <w:p w14:paraId="73391B57" w14:textId="77777777" w:rsidR="00EE1A9F" w:rsidRPr="001D4E37" w:rsidRDefault="00EE1A9F" w:rsidP="00375209">
            <w:pPr>
              <w:pStyle w:val="NoSpacing"/>
              <w:keepNext/>
              <w:keepLines/>
              <w:jc w:val="both"/>
              <w:rPr>
                <w:rFonts w:cs="Arial"/>
              </w:rPr>
            </w:pPr>
          </w:p>
        </w:tc>
        <w:tc>
          <w:tcPr>
            <w:tcW w:w="0" w:type="dxa"/>
          </w:tcPr>
          <w:p w14:paraId="70DACF10" w14:textId="77777777" w:rsidR="00EE1A9F" w:rsidRPr="001D4E37" w:rsidRDefault="00EE1A9F" w:rsidP="00375209">
            <w:pPr>
              <w:pStyle w:val="NoSpacing"/>
              <w:keepNext/>
              <w:keepLines/>
              <w:jc w:val="both"/>
              <w:rPr>
                <w:rFonts w:cs="Arial"/>
              </w:rPr>
            </w:pPr>
          </w:p>
        </w:tc>
        <w:tc>
          <w:tcPr>
            <w:tcW w:w="0" w:type="dxa"/>
          </w:tcPr>
          <w:p w14:paraId="15469FC3" w14:textId="77777777" w:rsidR="00EE1A9F" w:rsidRPr="001D4E37" w:rsidRDefault="00EE1A9F" w:rsidP="00375209">
            <w:pPr>
              <w:pStyle w:val="NoSpacing"/>
              <w:keepNext/>
              <w:keepLines/>
              <w:jc w:val="both"/>
              <w:rPr>
                <w:rFonts w:cs="Arial"/>
              </w:rPr>
            </w:pPr>
          </w:p>
        </w:tc>
        <w:tc>
          <w:tcPr>
            <w:tcW w:w="0" w:type="dxa"/>
          </w:tcPr>
          <w:p w14:paraId="516BB48F" w14:textId="77777777" w:rsidR="00EE1A9F" w:rsidRPr="001D4E37" w:rsidRDefault="00EE1A9F" w:rsidP="00375209">
            <w:pPr>
              <w:pStyle w:val="NoSpacing"/>
              <w:keepNext/>
              <w:keepLines/>
              <w:jc w:val="both"/>
              <w:rPr>
                <w:rFonts w:cs="Arial"/>
              </w:rPr>
            </w:pPr>
          </w:p>
        </w:tc>
      </w:tr>
      <w:tr w:rsidR="00EE1A9F" w:rsidRPr="001D4E37" w14:paraId="668A81F7" w14:textId="77777777" w:rsidTr="00375209">
        <w:trPr>
          <w:cantSplit/>
        </w:trPr>
        <w:tc>
          <w:tcPr>
            <w:tcW w:w="0" w:type="dxa"/>
          </w:tcPr>
          <w:p w14:paraId="4D7FF4D1" w14:textId="77777777" w:rsidR="00EE1A9F" w:rsidRPr="001D4E37" w:rsidRDefault="00EE1A9F" w:rsidP="00375209">
            <w:pPr>
              <w:pStyle w:val="NoSpacing"/>
              <w:keepNext/>
              <w:keepLines/>
              <w:jc w:val="both"/>
              <w:rPr>
                <w:rFonts w:cs="Arial"/>
              </w:rPr>
            </w:pPr>
          </w:p>
        </w:tc>
        <w:tc>
          <w:tcPr>
            <w:tcW w:w="0" w:type="dxa"/>
          </w:tcPr>
          <w:p w14:paraId="40DFDE60" w14:textId="77777777" w:rsidR="00EE1A9F" w:rsidRPr="001D4E37" w:rsidRDefault="00EE1A9F" w:rsidP="00375209">
            <w:pPr>
              <w:pStyle w:val="NoSpacing"/>
              <w:keepNext/>
              <w:keepLines/>
              <w:jc w:val="both"/>
              <w:rPr>
                <w:rFonts w:cs="Arial"/>
              </w:rPr>
            </w:pPr>
          </w:p>
        </w:tc>
        <w:tc>
          <w:tcPr>
            <w:tcW w:w="0" w:type="dxa"/>
          </w:tcPr>
          <w:p w14:paraId="6762EAA8" w14:textId="77777777" w:rsidR="00EE1A9F" w:rsidRPr="001D4E37" w:rsidRDefault="00EE1A9F" w:rsidP="00375209">
            <w:pPr>
              <w:pStyle w:val="NoSpacing"/>
              <w:keepNext/>
              <w:keepLines/>
              <w:jc w:val="both"/>
              <w:rPr>
                <w:rFonts w:cs="Arial"/>
              </w:rPr>
            </w:pPr>
          </w:p>
        </w:tc>
        <w:tc>
          <w:tcPr>
            <w:tcW w:w="0" w:type="dxa"/>
          </w:tcPr>
          <w:p w14:paraId="58D10A71" w14:textId="77777777" w:rsidR="00EE1A9F" w:rsidRPr="001D4E37" w:rsidRDefault="00EE1A9F" w:rsidP="00375209">
            <w:pPr>
              <w:pStyle w:val="NoSpacing"/>
              <w:keepNext/>
              <w:keepLines/>
              <w:jc w:val="both"/>
              <w:rPr>
                <w:rFonts w:cs="Arial"/>
              </w:rPr>
            </w:pPr>
          </w:p>
        </w:tc>
      </w:tr>
    </w:tbl>
    <w:p w14:paraId="2ADC4A84" w14:textId="39E20D5C" w:rsidR="001D4E37" w:rsidRPr="001D4E37" w:rsidRDefault="001D4E37" w:rsidP="001D4E37">
      <w:pPr>
        <w:pStyle w:val="Heading1"/>
        <w:jc w:val="both"/>
        <w:rPr>
          <w:rFonts w:cs="Arial"/>
        </w:rPr>
      </w:pPr>
      <w:bookmarkStart w:id="30" w:name="_Toc163555622"/>
      <w:r w:rsidRPr="001D4E37">
        <w:rPr>
          <w:rFonts w:cs="Arial"/>
        </w:rPr>
        <w:t>Marketing strategy and plan</w:t>
      </w:r>
      <w:bookmarkEnd w:id="26"/>
      <w:bookmarkEnd w:id="30"/>
      <w:r w:rsidRPr="001D4E37">
        <w:rPr>
          <w:rFonts w:cs="Arial"/>
        </w:rPr>
        <w:t xml:space="preserve">  </w:t>
      </w:r>
      <w:bookmarkEnd w:id="27"/>
    </w:p>
    <w:p w14:paraId="60237076" w14:textId="77777777" w:rsidR="001D4E37" w:rsidRPr="001D4E37" w:rsidRDefault="001D4E37" w:rsidP="001D4E37">
      <w:pPr>
        <w:jc w:val="both"/>
        <w:rPr>
          <w:rFonts w:cs="Arial"/>
        </w:rPr>
      </w:pPr>
      <w:r w:rsidRPr="001D4E37">
        <w:rPr>
          <w:rFonts w:cs="Arial"/>
        </w:rPr>
        <w:t>Marketing strategies and plans help you to:</w:t>
      </w:r>
    </w:p>
    <w:p w14:paraId="4A9E35C9" w14:textId="77777777" w:rsidR="001D4E37" w:rsidRPr="001D4E37" w:rsidRDefault="001D4E37" w:rsidP="001D4E37">
      <w:pPr>
        <w:pStyle w:val="ListParagraph"/>
        <w:numPr>
          <w:ilvl w:val="0"/>
          <w:numId w:val="37"/>
        </w:numPr>
        <w:jc w:val="both"/>
        <w:rPr>
          <w:rFonts w:cs="Arial"/>
        </w:rPr>
      </w:pPr>
      <w:r w:rsidRPr="001D4E37">
        <w:rPr>
          <w:rFonts w:cs="Arial"/>
        </w:rPr>
        <w:t xml:space="preserve">understand current market conditions </w:t>
      </w:r>
    </w:p>
    <w:p w14:paraId="32822E78" w14:textId="77777777" w:rsidR="001D4E37" w:rsidRPr="001D4E37" w:rsidRDefault="001D4E37" w:rsidP="001D4E37">
      <w:pPr>
        <w:pStyle w:val="ListParagraph"/>
        <w:numPr>
          <w:ilvl w:val="0"/>
          <w:numId w:val="37"/>
        </w:numPr>
        <w:jc w:val="both"/>
        <w:rPr>
          <w:rFonts w:cs="Arial"/>
        </w:rPr>
      </w:pPr>
      <w:r w:rsidRPr="001D4E37">
        <w:rPr>
          <w:rFonts w:cs="Arial"/>
        </w:rPr>
        <w:t>identify marketing objectives and target segments</w:t>
      </w:r>
    </w:p>
    <w:p w14:paraId="473D9240" w14:textId="13709DDC" w:rsidR="001D4E37" w:rsidRPr="001D4E37" w:rsidRDefault="001D4E37" w:rsidP="001D4E37">
      <w:pPr>
        <w:pStyle w:val="ListParagraph"/>
        <w:numPr>
          <w:ilvl w:val="0"/>
          <w:numId w:val="37"/>
        </w:numPr>
        <w:jc w:val="both"/>
        <w:rPr>
          <w:rFonts w:cs="Arial"/>
        </w:rPr>
      </w:pPr>
      <w:r w:rsidRPr="001D4E37">
        <w:rPr>
          <w:rFonts w:cs="Arial"/>
        </w:rPr>
        <w:t>explore opportunities</w:t>
      </w:r>
      <w:r>
        <w:rPr>
          <w:rFonts w:cs="Arial"/>
        </w:rPr>
        <w:t xml:space="preserve"> and trends</w:t>
      </w:r>
      <w:r w:rsidRPr="001D4E37">
        <w:rPr>
          <w:rFonts w:cs="Arial"/>
        </w:rPr>
        <w:t xml:space="preserve"> within the market. </w:t>
      </w:r>
    </w:p>
    <w:p w14:paraId="2020873B" w14:textId="77777777" w:rsidR="001D4E37" w:rsidRDefault="001D4E37" w:rsidP="001D4E37">
      <w:pPr>
        <w:jc w:val="both"/>
        <w:rPr>
          <w:rFonts w:cs="Arial"/>
          <w:szCs w:val="22"/>
        </w:rPr>
      </w:pPr>
      <w:r w:rsidRPr="001D4E37">
        <w:rPr>
          <w:rFonts w:cs="Arial"/>
        </w:rPr>
        <w:t xml:space="preserve">Learn about </w:t>
      </w:r>
      <w:hyperlink r:id="rId14" w:history="1">
        <w:r w:rsidRPr="001D4E37">
          <w:rPr>
            <w:rStyle w:val="Hyperlink"/>
            <w:rFonts w:cs="Arial"/>
            <w:szCs w:val="22"/>
          </w:rPr>
          <w:t>writing a marketing strategy and plan</w:t>
        </w:r>
      </w:hyperlink>
      <w:r w:rsidRPr="001D4E37">
        <w:rPr>
          <w:rFonts w:cs="Arial"/>
          <w:szCs w:val="22"/>
        </w:rPr>
        <w:t>.</w:t>
      </w:r>
    </w:p>
    <w:p w14:paraId="0DCED7AE" w14:textId="77777777" w:rsidR="001D4E37" w:rsidRPr="001D4E37" w:rsidRDefault="001D4E37" w:rsidP="001D4E37">
      <w:pPr>
        <w:jc w:val="both"/>
        <w:rPr>
          <w:rFonts w:cs="Arial"/>
        </w:rPr>
      </w:pPr>
      <w:r w:rsidRPr="001D4E37">
        <w:rPr>
          <w:rFonts w:cs="Arial"/>
        </w:rPr>
        <w:t>Consider the following:</w:t>
      </w:r>
    </w:p>
    <w:p w14:paraId="1E35CC98" w14:textId="77777777" w:rsidR="001D4E37" w:rsidRPr="001D4E37" w:rsidRDefault="001D4E37" w:rsidP="001D4E37">
      <w:pPr>
        <w:pStyle w:val="ListParagraph"/>
        <w:jc w:val="both"/>
        <w:rPr>
          <w:rFonts w:cs="Arial"/>
        </w:rPr>
      </w:pPr>
      <w:r w:rsidRPr="001D4E37">
        <w:rPr>
          <w:rFonts w:cs="Arial"/>
        </w:rPr>
        <w:t>Who are your customers?</w:t>
      </w:r>
    </w:p>
    <w:p w14:paraId="10F6A130" w14:textId="77777777" w:rsidR="001D4E37" w:rsidRPr="001D4E37" w:rsidRDefault="001D4E37" w:rsidP="001D4E37">
      <w:pPr>
        <w:pStyle w:val="ListParagraph"/>
        <w:jc w:val="both"/>
        <w:rPr>
          <w:rFonts w:cs="Arial"/>
        </w:rPr>
      </w:pPr>
      <w:r w:rsidRPr="001D4E37">
        <w:rPr>
          <w:rFonts w:cs="Arial"/>
        </w:rPr>
        <w:t>What sets you apart from your competitors?</w:t>
      </w:r>
    </w:p>
    <w:p w14:paraId="722B9A64" w14:textId="77777777" w:rsidR="001D4E37" w:rsidRPr="001D4E37" w:rsidRDefault="001D4E37" w:rsidP="001D4E37">
      <w:pPr>
        <w:jc w:val="both"/>
        <w:rPr>
          <w:rFonts w:cs="Arial"/>
          <w:szCs w:val="22"/>
        </w:rPr>
      </w:pPr>
    </w:p>
    <w:p w14:paraId="1AF09E14" w14:textId="77777777" w:rsidR="001D4E37" w:rsidRPr="001D4E37" w:rsidRDefault="001D4E37" w:rsidP="001D4E37">
      <w:pPr>
        <w:pStyle w:val="Heading2"/>
        <w:jc w:val="both"/>
        <w:rPr>
          <w:rFonts w:cs="Arial"/>
        </w:rPr>
      </w:pPr>
      <w:bookmarkStart w:id="31" w:name="_Toc118722294"/>
      <w:bookmarkStart w:id="32" w:name="_Toc120258896"/>
      <w:bookmarkStart w:id="33" w:name="_Toc163555623"/>
      <w:r w:rsidRPr="001D4E37">
        <w:rPr>
          <w:rFonts w:cs="Arial"/>
        </w:rPr>
        <w:t>Current situation</w:t>
      </w:r>
      <w:bookmarkEnd w:id="31"/>
      <w:bookmarkEnd w:id="32"/>
      <w:bookmarkEnd w:id="33"/>
    </w:p>
    <w:p w14:paraId="1BED2F39" w14:textId="77777777" w:rsidR="001D4E37" w:rsidRPr="001D4E37" w:rsidRDefault="001D4E37" w:rsidP="001D4E37">
      <w:pPr>
        <w:jc w:val="both"/>
        <w:rPr>
          <w:rFonts w:cs="Arial"/>
        </w:rPr>
      </w:pPr>
      <w:r w:rsidRPr="001D4E37">
        <w:rPr>
          <w:rFonts w:cs="Arial"/>
        </w:rPr>
        <w:t>Collate and review the internal and external insights of your business.</w:t>
      </w:r>
    </w:p>
    <w:p w14:paraId="75395BE5" w14:textId="77777777" w:rsidR="001D4E37" w:rsidRPr="001D4E37" w:rsidRDefault="001D4E37" w:rsidP="001D4E37">
      <w:pPr>
        <w:jc w:val="both"/>
        <w:rPr>
          <w:rFonts w:cs="Arial"/>
        </w:rPr>
      </w:pPr>
      <w:r w:rsidRPr="001D4E37">
        <w:rPr>
          <w:rFonts w:cs="Arial"/>
        </w:rPr>
        <w:t xml:space="preserve">Keep in mind what you have learnt during your product, </w:t>
      </w:r>
      <w:proofErr w:type="gramStart"/>
      <w:r w:rsidRPr="001D4E37">
        <w:rPr>
          <w:rFonts w:cs="Arial"/>
        </w:rPr>
        <w:t>service</w:t>
      </w:r>
      <w:proofErr w:type="gramEnd"/>
      <w:r w:rsidRPr="001D4E37">
        <w:rPr>
          <w:rFonts w:cs="Arial"/>
        </w:rPr>
        <w:t xml:space="preserve"> and market analysis in the previous section.</w:t>
      </w:r>
      <w:r w:rsidRPr="001D4E37" w:rsidDel="008E5F73">
        <w:rPr>
          <w:rFonts w:cs="Arial"/>
        </w:rPr>
        <w:t xml:space="preserve"> </w:t>
      </w:r>
    </w:p>
    <w:p w14:paraId="5D193662" w14:textId="77777777" w:rsidR="001D4E37" w:rsidRPr="001D4E37" w:rsidRDefault="001D4E37" w:rsidP="001D4E37">
      <w:pPr>
        <w:pStyle w:val="Heading2"/>
        <w:jc w:val="both"/>
        <w:rPr>
          <w:rFonts w:cs="Arial"/>
        </w:rPr>
      </w:pPr>
      <w:bookmarkStart w:id="34" w:name="_Toc120258897"/>
      <w:bookmarkStart w:id="35" w:name="_Toc163555624"/>
      <w:r w:rsidRPr="001D4E37">
        <w:rPr>
          <w:rFonts w:cs="Arial"/>
        </w:rPr>
        <w:t>Marketing objectives</w:t>
      </w:r>
      <w:bookmarkEnd w:id="34"/>
      <w:bookmarkEnd w:id="35"/>
    </w:p>
    <w:p w14:paraId="2B4836BA" w14:textId="77777777" w:rsidR="001D4E37" w:rsidRPr="001D4E37" w:rsidRDefault="001D4E37" w:rsidP="001D4E37">
      <w:pPr>
        <w:jc w:val="both"/>
        <w:rPr>
          <w:rFonts w:cs="Arial"/>
        </w:rPr>
      </w:pPr>
      <w:r w:rsidRPr="001D4E37">
        <w:rPr>
          <w:rFonts w:cs="Arial"/>
        </w:rPr>
        <w:t xml:space="preserve">Marketing your business to customers is as essential to your business goals as your operations. </w:t>
      </w:r>
      <w:bookmarkStart w:id="36" w:name="_Toc118722297"/>
    </w:p>
    <w:p w14:paraId="0C685158" w14:textId="77777777" w:rsidR="001D4E37" w:rsidRPr="001D4E37" w:rsidRDefault="001D4E37" w:rsidP="001D4E37">
      <w:pPr>
        <w:jc w:val="both"/>
        <w:rPr>
          <w:rFonts w:cs="Arial"/>
        </w:rPr>
      </w:pPr>
      <w:r w:rsidRPr="001D4E37">
        <w:rPr>
          <w:rFonts w:cs="Arial"/>
        </w:rPr>
        <w:t xml:space="preserve">You should set clear, </w:t>
      </w:r>
      <w:proofErr w:type="gramStart"/>
      <w:r w:rsidRPr="001D4E37">
        <w:rPr>
          <w:rFonts w:cs="Arial"/>
        </w:rPr>
        <w:t>realistic</w:t>
      </w:r>
      <w:proofErr w:type="gramEnd"/>
      <w:r w:rsidRPr="001D4E37">
        <w:rPr>
          <w:rFonts w:cs="Arial"/>
        </w:rPr>
        <w:t xml:space="preserve"> and measurable marketing objectives that you can track.</w:t>
      </w:r>
    </w:p>
    <w:bookmarkEnd w:id="36"/>
    <w:p w14:paraId="1905534B" w14:textId="77777777" w:rsidR="001D4E37" w:rsidRPr="001D4E37" w:rsidRDefault="001D4E37" w:rsidP="001D4E37">
      <w:pPr>
        <w:pStyle w:val="Sub-subheading"/>
        <w:jc w:val="both"/>
        <w:rPr>
          <w:rFonts w:cs="Arial"/>
        </w:rPr>
      </w:pPr>
      <w:r w:rsidRPr="001D4E37">
        <w:rPr>
          <w:rFonts w:cs="Arial"/>
        </w:rPr>
        <w:t>Marketing objectives</w:t>
      </w:r>
    </w:p>
    <w:sdt>
      <w:sdtPr>
        <w:rPr>
          <w:rFonts w:cs="Arial"/>
        </w:rPr>
        <w:id w:val="1206446275"/>
        <w:placeholder>
          <w:docPart w:val="4B669B31ABA041D7ABFFE8AE7A8F9735"/>
        </w:placeholder>
        <w:showingPlcHdr/>
      </w:sdtPr>
      <w:sdtEndPr/>
      <w:sdtContent>
        <w:p w14:paraId="7C59322B" w14:textId="77777777" w:rsidR="001D4E37" w:rsidRPr="001D4E37" w:rsidRDefault="001D4E37" w:rsidP="001D4E37">
          <w:pPr>
            <w:pStyle w:val="Tabletext"/>
            <w:jc w:val="both"/>
            <w:rPr>
              <w:rFonts w:cs="Arial"/>
            </w:rPr>
          </w:pPr>
          <w:r w:rsidRPr="001D4E37">
            <w:rPr>
              <w:rStyle w:val="PlaceholderText"/>
              <w:rFonts w:cs="Arial"/>
            </w:rPr>
            <w:t>Click or tap here to enter text.</w:t>
          </w:r>
        </w:p>
      </w:sdtContent>
    </w:sdt>
    <w:p w14:paraId="04E6983B" w14:textId="77777777" w:rsidR="001D4E37" w:rsidRPr="001D4E37" w:rsidRDefault="001D4E37" w:rsidP="001D4E37">
      <w:pPr>
        <w:pStyle w:val="Heading2"/>
        <w:jc w:val="both"/>
        <w:rPr>
          <w:rFonts w:cs="Arial"/>
        </w:rPr>
      </w:pPr>
      <w:bookmarkStart w:id="37" w:name="_Toc118722300"/>
      <w:bookmarkStart w:id="38" w:name="_Toc120258898"/>
      <w:bookmarkStart w:id="39" w:name="_Hlk116476591"/>
      <w:bookmarkStart w:id="40" w:name="_Toc163555625"/>
      <w:r w:rsidRPr="001D4E37">
        <w:rPr>
          <w:rFonts w:cs="Arial"/>
        </w:rPr>
        <w:t>Target segments</w:t>
      </w:r>
      <w:bookmarkEnd w:id="37"/>
      <w:bookmarkEnd w:id="38"/>
      <w:bookmarkEnd w:id="40"/>
    </w:p>
    <w:bookmarkEnd w:id="39"/>
    <w:p w14:paraId="1D6AC59C" w14:textId="77777777" w:rsidR="001D4E37" w:rsidRPr="001D4E37" w:rsidRDefault="001D4E37" w:rsidP="001D4E37">
      <w:pPr>
        <w:jc w:val="both"/>
        <w:rPr>
          <w:rFonts w:cs="Arial"/>
        </w:rPr>
      </w:pPr>
      <w:r w:rsidRPr="001D4E37">
        <w:rPr>
          <w:rFonts w:cs="Arial"/>
        </w:rPr>
        <w:t>The foundation for effective marketing is to understand your customers.</w:t>
      </w:r>
    </w:p>
    <w:p w14:paraId="242BB1AA" w14:textId="77777777" w:rsidR="001D4E37" w:rsidRPr="001D4E37" w:rsidRDefault="001D4E37" w:rsidP="001D4E37">
      <w:pPr>
        <w:keepNext/>
        <w:keepLines/>
        <w:jc w:val="both"/>
        <w:rPr>
          <w:rFonts w:cs="Arial"/>
        </w:rPr>
      </w:pPr>
      <w:r w:rsidRPr="001D4E37">
        <w:rPr>
          <w:rFonts w:cs="Arial"/>
        </w:rPr>
        <w:lastRenderedPageBreak/>
        <w:t xml:space="preserve">Use the following resources to help you complete the </w:t>
      </w:r>
      <w:bookmarkStart w:id="41" w:name="_Toc118722388"/>
      <w:bookmarkStart w:id="42" w:name="customer"/>
      <w:r w:rsidRPr="001D4E37">
        <w:rPr>
          <w:rFonts w:cs="Arial"/>
        </w:rPr>
        <w:t xml:space="preserve">customer profile chart below: </w:t>
      </w:r>
      <w:bookmarkEnd w:id="41"/>
    </w:p>
    <w:p w14:paraId="3B4B7EE1" w14:textId="77777777" w:rsidR="001D4E37" w:rsidRPr="001D4E37" w:rsidRDefault="001D4E37" w:rsidP="001D4E37">
      <w:pPr>
        <w:pStyle w:val="ListParagraph"/>
        <w:keepNext/>
        <w:keepLines/>
        <w:numPr>
          <w:ilvl w:val="0"/>
          <w:numId w:val="37"/>
        </w:numPr>
        <w:jc w:val="both"/>
        <w:rPr>
          <w:rStyle w:val="Hyperlink"/>
          <w:rFonts w:cs="Arial"/>
        </w:rPr>
      </w:pPr>
      <w:r w:rsidRPr="001D4E37">
        <w:rPr>
          <w:rStyle w:val="Hyperlink"/>
          <w:rFonts w:cs="Arial"/>
        </w:rPr>
        <w:fldChar w:fldCharType="begin"/>
      </w:r>
      <w:r w:rsidRPr="001D4E37">
        <w:rPr>
          <w:rStyle w:val="Hyperlink"/>
          <w:rFonts w:cs="Arial"/>
        </w:rPr>
        <w:instrText>HYPERLINK "https://www.business.qld.gov.au/running-business/marketing-sales/marketing/strategy-planning/writing-strategy-plan"</w:instrText>
      </w:r>
      <w:r w:rsidRPr="001D4E37">
        <w:rPr>
          <w:rStyle w:val="Hyperlink"/>
          <w:rFonts w:cs="Arial"/>
        </w:rPr>
      </w:r>
      <w:r w:rsidRPr="001D4E37">
        <w:rPr>
          <w:rStyle w:val="Hyperlink"/>
          <w:rFonts w:cs="Arial"/>
        </w:rPr>
        <w:fldChar w:fldCharType="separate"/>
      </w:r>
      <w:r w:rsidRPr="001D4E37">
        <w:rPr>
          <w:rStyle w:val="Hyperlink"/>
          <w:rFonts w:cs="Arial"/>
        </w:rPr>
        <w:t xml:space="preserve">Develop your marketing strategy in 6 </w:t>
      </w:r>
      <w:proofErr w:type="gramStart"/>
      <w:r w:rsidRPr="001D4E37">
        <w:rPr>
          <w:rStyle w:val="Hyperlink"/>
          <w:rFonts w:cs="Arial"/>
        </w:rPr>
        <w:t>steps</w:t>
      </w:r>
      <w:proofErr w:type="gramEnd"/>
    </w:p>
    <w:p w14:paraId="5A4F5973" w14:textId="77777777" w:rsidR="001D4E37" w:rsidRPr="001D4E37" w:rsidRDefault="001D4E37" w:rsidP="001D4E37">
      <w:pPr>
        <w:pStyle w:val="ListParagraph"/>
        <w:keepNext/>
        <w:keepLines/>
        <w:numPr>
          <w:ilvl w:val="0"/>
          <w:numId w:val="37"/>
        </w:numPr>
        <w:jc w:val="both"/>
        <w:rPr>
          <w:rStyle w:val="Hyperlink"/>
          <w:rFonts w:cs="Arial"/>
        </w:rPr>
      </w:pPr>
      <w:r w:rsidRPr="001D4E37">
        <w:rPr>
          <w:rStyle w:val="Hyperlink"/>
          <w:rFonts w:cs="Arial"/>
        </w:rPr>
        <w:fldChar w:fldCharType="end"/>
      </w:r>
      <w:r w:rsidRPr="001D4E37">
        <w:rPr>
          <w:rFonts w:cs="Arial"/>
        </w:rPr>
        <w:fldChar w:fldCharType="begin"/>
      </w:r>
      <w:r w:rsidRPr="001D4E37">
        <w:rPr>
          <w:rFonts w:cs="Arial"/>
        </w:rPr>
        <w:instrText>HYPERLINK "https://www.business.qld.gov.au/running-business/marketing-sales/marketing/strategy-planning/customer-focus"</w:instrText>
      </w:r>
      <w:r w:rsidRPr="001D4E37">
        <w:rPr>
          <w:rFonts w:cs="Arial"/>
        </w:rPr>
      </w:r>
      <w:r w:rsidRPr="001D4E37">
        <w:rPr>
          <w:rFonts w:cs="Arial"/>
        </w:rPr>
        <w:fldChar w:fldCharType="separate"/>
      </w:r>
      <w:r w:rsidRPr="001D4E37">
        <w:rPr>
          <w:rStyle w:val="Hyperlink"/>
          <w:rFonts w:cs="Arial"/>
        </w:rPr>
        <w:t xml:space="preserve">Segmentation, targeting and positioning (STP) </w:t>
      </w:r>
    </w:p>
    <w:p w14:paraId="116D82F5" w14:textId="4EDB16F2" w:rsidR="001D4E37" w:rsidRPr="001D4E37" w:rsidRDefault="001D4E37" w:rsidP="001D4E37">
      <w:pPr>
        <w:pStyle w:val="Sub-subheading"/>
        <w:jc w:val="both"/>
        <w:rPr>
          <w:rFonts w:cs="Arial"/>
        </w:rPr>
      </w:pPr>
      <w:r w:rsidRPr="001D4E37">
        <w:rPr>
          <w:rFonts w:cs="Arial"/>
          <w:b w:val="0"/>
          <w:color w:val="373737"/>
          <w:sz w:val="22"/>
          <w:szCs w:val="23"/>
          <w:lang w:val="en-AU"/>
        </w:rPr>
        <w:fldChar w:fldCharType="end"/>
      </w:r>
      <w:bookmarkStart w:id="43" w:name="_Hlk119313654"/>
      <w:bookmarkEnd w:id="42"/>
      <w:r w:rsidRPr="001D4E37">
        <w:rPr>
          <w:rFonts w:cs="Arial"/>
        </w:rPr>
        <w:t xml:space="preserve">Opportunities in the market </w:t>
      </w:r>
    </w:p>
    <w:sdt>
      <w:sdtPr>
        <w:rPr>
          <w:rFonts w:cs="Arial"/>
        </w:rPr>
        <w:id w:val="1372660019"/>
        <w:placeholder>
          <w:docPart w:val="4B669B31ABA041D7ABFFE8AE7A8F9735"/>
        </w:placeholder>
        <w:showingPlcHdr/>
      </w:sdtPr>
      <w:sdtEndPr/>
      <w:sdtContent>
        <w:p w14:paraId="5214EB58" w14:textId="77777777" w:rsidR="001D4E37" w:rsidRPr="001D4E37" w:rsidRDefault="001D4E37" w:rsidP="001D4E37">
          <w:pPr>
            <w:pStyle w:val="Tabletext"/>
            <w:jc w:val="both"/>
            <w:rPr>
              <w:rFonts w:cs="Arial"/>
            </w:rPr>
          </w:pPr>
          <w:r w:rsidRPr="001D4E37">
            <w:rPr>
              <w:rStyle w:val="PlaceholderText"/>
              <w:rFonts w:cs="Arial"/>
            </w:rPr>
            <w:t>Click or tap here to enter text.</w:t>
          </w:r>
        </w:p>
      </w:sdtContent>
    </w:sdt>
    <w:p w14:paraId="07956690" w14:textId="77777777" w:rsidR="001D4E37" w:rsidRPr="001D4E37" w:rsidRDefault="001D4E37" w:rsidP="001D4E37">
      <w:pPr>
        <w:pStyle w:val="Heading3"/>
        <w:jc w:val="both"/>
        <w:rPr>
          <w:rFonts w:cs="Arial"/>
        </w:rPr>
      </w:pPr>
      <w:bookmarkStart w:id="44" w:name="_Toc120632993"/>
      <w:bookmarkStart w:id="45" w:name="_Toc120633441"/>
      <w:bookmarkStart w:id="46" w:name="_Toc120701776"/>
      <w:bookmarkStart w:id="47" w:name="_Toc121137497"/>
      <w:bookmarkStart w:id="48" w:name="_Toc121137683"/>
      <w:bookmarkStart w:id="49" w:name="_Toc121297224"/>
      <w:bookmarkStart w:id="50" w:name="_Toc121297380"/>
      <w:bookmarkStart w:id="51" w:name="_Customer_profile_chart"/>
      <w:bookmarkStart w:id="52" w:name="_Toc118722304"/>
      <w:bookmarkStart w:id="53" w:name="_Toc120258899"/>
      <w:bookmarkStart w:id="54" w:name="_Toc163555626"/>
      <w:bookmarkEnd w:id="43"/>
      <w:bookmarkEnd w:id="44"/>
      <w:bookmarkEnd w:id="45"/>
      <w:bookmarkEnd w:id="46"/>
      <w:bookmarkEnd w:id="47"/>
      <w:bookmarkEnd w:id="48"/>
      <w:bookmarkEnd w:id="49"/>
      <w:bookmarkEnd w:id="50"/>
      <w:bookmarkEnd w:id="51"/>
      <w:r w:rsidRPr="001D4E37">
        <w:rPr>
          <w:rFonts w:cs="Arial"/>
        </w:rPr>
        <w:t>Customer profile chart</w:t>
      </w:r>
      <w:bookmarkEnd w:id="52"/>
      <w:bookmarkEnd w:id="53"/>
      <w:bookmarkEnd w:id="54"/>
    </w:p>
    <w:p w14:paraId="098C62C1" w14:textId="77777777" w:rsidR="001D4E37" w:rsidRPr="001D4E37" w:rsidRDefault="001D4E37" w:rsidP="001D4E37">
      <w:pPr>
        <w:jc w:val="both"/>
        <w:rPr>
          <w:rFonts w:cs="Arial"/>
        </w:rPr>
      </w:pPr>
      <w:r w:rsidRPr="001D4E37">
        <w:rPr>
          <w:rFonts w:cs="Arial"/>
        </w:rPr>
        <w:t>Document what you know about your target customers—add brief notes in the fields below to create 2 customer profiles to help segment your market.</w:t>
      </w:r>
    </w:p>
    <w:tbl>
      <w:tblPr>
        <w:tblStyle w:val="Table-default"/>
        <w:tblW w:w="5000" w:type="pct"/>
        <w:tblLook w:val="04A0" w:firstRow="1" w:lastRow="0" w:firstColumn="1" w:lastColumn="0" w:noHBand="0" w:noVBand="1"/>
      </w:tblPr>
      <w:tblGrid>
        <w:gridCol w:w="2850"/>
        <w:gridCol w:w="3083"/>
        <w:gridCol w:w="3083"/>
      </w:tblGrid>
      <w:tr w:rsidR="001D4E37" w:rsidRPr="001D4E37" w14:paraId="6B5C2972" w14:textId="77777777" w:rsidTr="001D4E37">
        <w:trPr>
          <w:cnfStyle w:val="100000000000" w:firstRow="1" w:lastRow="0" w:firstColumn="0" w:lastColumn="0" w:oddVBand="0" w:evenVBand="0" w:oddHBand="0"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830" w:type="dxa"/>
            <w:shd w:val="clear" w:color="auto" w:fill="CBDEBD" w:themeFill="accent3" w:themeFillShade="E6"/>
          </w:tcPr>
          <w:p w14:paraId="69B541AE" w14:textId="77777777" w:rsidR="001D4E37" w:rsidRPr="001D4E37" w:rsidRDefault="001D4E37" w:rsidP="00077A24">
            <w:pPr>
              <w:pStyle w:val="Tablelabels"/>
              <w:jc w:val="both"/>
              <w:rPr>
                <w:rFonts w:cs="Arial"/>
              </w:rPr>
            </w:pPr>
            <w:r w:rsidRPr="001D4E37">
              <w:rPr>
                <w:rFonts w:cs="Arial"/>
              </w:rPr>
              <w:t>Key variables</w:t>
            </w:r>
          </w:p>
        </w:tc>
        <w:tc>
          <w:tcPr>
            <w:tcW w:w="3061" w:type="dxa"/>
            <w:shd w:val="clear" w:color="auto" w:fill="CBDEBD" w:themeFill="accent3" w:themeFillShade="E6"/>
          </w:tcPr>
          <w:p w14:paraId="69A5998F" w14:textId="77777777" w:rsidR="001D4E37" w:rsidRPr="001D4E37" w:rsidRDefault="001D4E37" w:rsidP="00077A24">
            <w:pPr>
              <w:pStyle w:val="Tablelabels"/>
              <w:jc w:val="both"/>
              <w:cnfStyle w:val="100000000000" w:firstRow="1" w:lastRow="0" w:firstColumn="0" w:lastColumn="0" w:oddVBand="0" w:evenVBand="0" w:oddHBand="0" w:evenHBand="0" w:firstRowFirstColumn="0" w:firstRowLastColumn="0" w:lastRowFirstColumn="0" w:lastRowLastColumn="0"/>
              <w:rPr>
                <w:rFonts w:cs="Arial"/>
              </w:rPr>
            </w:pPr>
            <w:r w:rsidRPr="001D4E37">
              <w:rPr>
                <w:rFonts w:cs="Arial"/>
              </w:rPr>
              <w:t>Customer profile 1</w:t>
            </w:r>
          </w:p>
        </w:tc>
        <w:tc>
          <w:tcPr>
            <w:tcW w:w="3061" w:type="dxa"/>
            <w:shd w:val="clear" w:color="auto" w:fill="CBDEBD" w:themeFill="accent3" w:themeFillShade="E6"/>
          </w:tcPr>
          <w:p w14:paraId="1100EBA1" w14:textId="77777777" w:rsidR="001D4E37" w:rsidRPr="001D4E37" w:rsidRDefault="001D4E37" w:rsidP="00077A24">
            <w:pPr>
              <w:pStyle w:val="Tablelabels"/>
              <w:jc w:val="both"/>
              <w:cnfStyle w:val="100000000000" w:firstRow="1" w:lastRow="0" w:firstColumn="0" w:lastColumn="0" w:oddVBand="0" w:evenVBand="0" w:oddHBand="0" w:evenHBand="0" w:firstRowFirstColumn="0" w:firstRowLastColumn="0" w:lastRowFirstColumn="0" w:lastRowLastColumn="0"/>
              <w:rPr>
                <w:rFonts w:cs="Arial"/>
              </w:rPr>
            </w:pPr>
            <w:r w:rsidRPr="001D4E37">
              <w:rPr>
                <w:rFonts w:cs="Arial"/>
              </w:rPr>
              <w:t>Customer profile 2</w:t>
            </w:r>
          </w:p>
        </w:tc>
      </w:tr>
      <w:tr w:rsidR="001D4E37" w:rsidRPr="001D4E37" w14:paraId="63606529"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2830" w:type="dxa"/>
            <w:shd w:val="clear" w:color="auto" w:fill="CBDEBD" w:themeFill="accent3" w:themeFillShade="E6"/>
          </w:tcPr>
          <w:p w14:paraId="49AEEFD4" w14:textId="77777777" w:rsidR="001D4E37" w:rsidRPr="001D4E37" w:rsidRDefault="001D4E37" w:rsidP="00077A24">
            <w:pPr>
              <w:pStyle w:val="Tablelabels"/>
              <w:jc w:val="both"/>
              <w:rPr>
                <w:rFonts w:cs="Arial"/>
              </w:rPr>
            </w:pPr>
            <w:r w:rsidRPr="001D4E37">
              <w:rPr>
                <w:rFonts w:cs="Arial"/>
              </w:rPr>
              <w:t>Demographic</w:t>
            </w:r>
          </w:p>
          <w:p w14:paraId="573363C4" w14:textId="77777777" w:rsidR="001D4E37" w:rsidRPr="001D4E37" w:rsidRDefault="001D4E37" w:rsidP="00077A24">
            <w:pPr>
              <w:pStyle w:val="Tablelist"/>
              <w:jc w:val="both"/>
              <w:rPr>
                <w:rFonts w:cs="Arial"/>
              </w:rPr>
            </w:pPr>
            <w:r w:rsidRPr="001D4E37">
              <w:rPr>
                <w:rFonts w:cs="Arial"/>
              </w:rPr>
              <w:t>Age</w:t>
            </w:r>
          </w:p>
          <w:p w14:paraId="6987488B" w14:textId="77777777" w:rsidR="001D4E37" w:rsidRPr="001D4E37" w:rsidRDefault="001D4E37" w:rsidP="00077A24">
            <w:pPr>
              <w:pStyle w:val="Tablelist"/>
              <w:jc w:val="both"/>
              <w:rPr>
                <w:rFonts w:cs="Arial"/>
              </w:rPr>
            </w:pPr>
            <w:r w:rsidRPr="001D4E37">
              <w:rPr>
                <w:rFonts w:cs="Arial"/>
              </w:rPr>
              <w:t>Gender</w:t>
            </w:r>
          </w:p>
          <w:p w14:paraId="05F6DD62" w14:textId="77777777" w:rsidR="001D4E37" w:rsidRPr="001D4E37" w:rsidRDefault="001D4E37" w:rsidP="00077A24">
            <w:pPr>
              <w:pStyle w:val="Tablelist"/>
              <w:jc w:val="both"/>
              <w:rPr>
                <w:rFonts w:cs="Arial"/>
              </w:rPr>
            </w:pPr>
            <w:r w:rsidRPr="001D4E37">
              <w:rPr>
                <w:rFonts w:cs="Arial"/>
              </w:rPr>
              <w:t>Marital status</w:t>
            </w:r>
          </w:p>
          <w:p w14:paraId="6A97A6C1" w14:textId="77777777" w:rsidR="001D4E37" w:rsidRPr="001D4E37" w:rsidRDefault="001D4E37" w:rsidP="00077A24">
            <w:pPr>
              <w:pStyle w:val="Tablelist"/>
              <w:jc w:val="both"/>
              <w:rPr>
                <w:rFonts w:cs="Arial"/>
              </w:rPr>
            </w:pPr>
            <w:r w:rsidRPr="001D4E37">
              <w:rPr>
                <w:rFonts w:cs="Arial"/>
              </w:rPr>
              <w:t>Income</w:t>
            </w:r>
          </w:p>
          <w:p w14:paraId="56E5361E" w14:textId="77777777" w:rsidR="001D4E37" w:rsidRPr="001D4E37" w:rsidRDefault="001D4E37" w:rsidP="00077A24">
            <w:pPr>
              <w:pStyle w:val="Tablelist"/>
              <w:jc w:val="both"/>
              <w:rPr>
                <w:rFonts w:cs="Arial"/>
              </w:rPr>
            </w:pPr>
            <w:r w:rsidRPr="001D4E37">
              <w:rPr>
                <w:rFonts w:cs="Arial"/>
              </w:rPr>
              <w:t>Education</w:t>
            </w:r>
          </w:p>
          <w:p w14:paraId="325A0E57" w14:textId="77777777" w:rsidR="001D4E37" w:rsidRPr="001D4E37" w:rsidRDefault="001D4E37" w:rsidP="00077A24">
            <w:pPr>
              <w:pStyle w:val="Tablelist"/>
              <w:jc w:val="both"/>
              <w:rPr>
                <w:rFonts w:cs="Arial"/>
              </w:rPr>
            </w:pPr>
            <w:r w:rsidRPr="001D4E37">
              <w:rPr>
                <w:rFonts w:cs="Arial"/>
              </w:rPr>
              <w:t>Occupation</w:t>
            </w:r>
          </w:p>
        </w:tc>
        <w:tc>
          <w:tcPr>
            <w:tcW w:w="3061" w:type="dxa"/>
          </w:tcPr>
          <w:p w14:paraId="43E4F998" w14:textId="77777777" w:rsidR="001D4E37" w:rsidRPr="001D4E37" w:rsidRDefault="001D4E37" w:rsidP="00077A24">
            <w:pPr>
              <w:pStyle w:val="Tabletext"/>
              <w:jc w:val="both"/>
              <w:cnfStyle w:val="000000000000" w:firstRow="0" w:lastRow="0" w:firstColumn="0" w:lastColumn="0" w:oddVBand="0" w:evenVBand="0" w:oddHBand="0" w:evenHBand="0" w:firstRowFirstColumn="0" w:firstRowLastColumn="0" w:lastRowFirstColumn="0" w:lastRowLastColumn="0"/>
              <w:rPr>
                <w:rFonts w:cs="Arial"/>
              </w:rPr>
            </w:pPr>
          </w:p>
        </w:tc>
        <w:tc>
          <w:tcPr>
            <w:tcW w:w="3061" w:type="dxa"/>
          </w:tcPr>
          <w:p w14:paraId="42481BD4" w14:textId="77777777" w:rsidR="001D4E37" w:rsidRPr="001D4E37" w:rsidRDefault="001D4E37" w:rsidP="00077A24">
            <w:pPr>
              <w:pStyle w:val="Tabletext"/>
              <w:jc w:val="both"/>
              <w:cnfStyle w:val="000000000000" w:firstRow="0" w:lastRow="0" w:firstColumn="0" w:lastColumn="0" w:oddVBand="0" w:evenVBand="0" w:oddHBand="0" w:evenHBand="0" w:firstRowFirstColumn="0" w:firstRowLastColumn="0" w:lastRowFirstColumn="0" w:lastRowLastColumn="0"/>
              <w:rPr>
                <w:rFonts w:cs="Arial"/>
              </w:rPr>
            </w:pPr>
          </w:p>
        </w:tc>
      </w:tr>
      <w:tr w:rsidR="001D4E37" w:rsidRPr="001D4E37" w14:paraId="79B7D2CE"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2830" w:type="dxa"/>
            <w:shd w:val="clear" w:color="auto" w:fill="CBDEBD" w:themeFill="accent3" w:themeFillShade="E6"/>
          </w:tcPr>
          <w:p w14:paraId="0415CB3C" w14:textId="77777777" w:rsidR="001D4E37" w:rsidRPr="001D4E37" w:rsidRDefault="001D4E37" w:rsidP="00077A24">
            <w:pPr>
              <w:pStyle w:val="Tablelabels"/>
              <w:jc w:val="both"/>
              <w:rPr>
                <w:rFonts w:cs="Arial"/>
              </w:rPr>
            </w:pPr>
            <w:r w:rsidRPr="001D4E37">
              <w:rPr>
                <w:rFonts w:cs="Arial"/>
              </w:rPr>
              <w:t>Psychographic</w:t>
            </w:r>
          </w:p>
          <w:p w14:paraId="53228181" w14:textId="77777777" w:rsidR="001D4E37" w:rsidRPr="001D4E37" w:rsidRDefault="001D4E37" w:rsidP="00077A24">
            <w:pPr>
              <w:pStyle w:val="Tablelist"/>
              <w:jc w:val="both"/>
              <w:rPr>
                <w:rFonts w:cs="Arial"/>
              </w:rPr>
            </w:pPr>
            <w:r w:rsidRPr="001D4E37">
              <w:rPr>
                <w:rFonts w:cs="Arial"/>
              </w:rPr>
              <w:t>Personality (</w:t>
            </w:r>
            <w:proofErr w:type="gramStart"/>
            <w:r w:rsidRPr="001D4E37">
              <w:rPr>
                <w:rFonts w:cs="Arial"/>
              </w:rPr>
              <w:t>e.g.</w:t>
            </w:r>
            <w:proofErr w:type="gramEnd"/>
            <w:r w:rsidRPr="001D4E37">
              <w:rPr>
                <w:rFonts w:cs="Arial"/>
              </w:rPr>
              <w:t xml:space="preserve"> outgoing, conscientious)</w:t>
            </w:r>
          </w:p>
          <w:p w14:paraId="6DCF215B" w14:textId="77777777" w:rsidR="001D4E37" w:rsidRPr="001D4E37" w:rsidRDefault="001D4E37" w:rsidP="00077A24">
            <w:pPr>
              <w:pStyle w:val="Tablelist"/>
              <w:jc w:val="both"/>
              <w:rPr>
                <w:rFonts w:cs="Arial"/>
              </w:rPr>
            </w:pPr>
            <w:r w:rsidRPr="001D4E37">
              <w:rPr>
                <w:rFonts w:cs="Arial"/>
              </w:rPr>
              <w:t>Lifestyle (focus on everyday routines—</w:t>
            </w:r>
            <w:proofErr w:type="gramStart"/>
            <w:r w:rsidRPr="001D4E37">
              <w:rPr>
                <w:rFonts w:cs="Arial"/>
              </w:rPr>
              <w:t>e.g.</w:t>
            </w:r>
            <w:proofErr w:type="gramEnd"/>
            <w:r w:rsidRPr="001D4E37">
              <w:rPr>
                <w:rFonts w:cs="Arial"/>
              </w:rPr>
              <w:t xml:space="preserve"> work, health, or family)</w:t>
            </w:r>
          </w:p>
          <w:p w14:paraId="3E3F84B0" w14:textId="77777777" w:rsidR="001D4E37" w:rsidRPr="001D4E37" w:rsidRDefault="001D4E37" w:rsidP="00077A24">
            <w:pPr>
              <w:pStyle w:val="Tablelist"/>
              <w:jc w:val="both"/>
              <w:rPr>
                <w:rFonts w:cs="Arial"/>
              </w:rPr>
            </w:pPr>
            <w:r w:rsidRPr="001D4E37">
              <w:rPr>
                <w:rFonts w:cs="Arial"/>
              </w:rPr>
              <w:t>Values (</w:t>
            </w:r>
            <w:proofErr w:type="gramStart"/>
            <w:r w:rsidRPr="001D4E37">
              <w:rPr>
                <w:rFonts w:cs="Arial"/>
              </w:rPr>
              <w:t>e.g.</w:t>
            </w:r>
            <w:proofErr w:type="gramEnd"/>
            <w:r w:rsidRPr="001D4E37">
              <w:rPr>
                <w:rFonts w:cs="Arial"/>
              </w:rPr>
              <w:t xml:space="preserve"> animal welfare, fair trade, or sustainability)</w:t>
            </w:r>
          </w:p>
          <w:p w14:paraId="25D22BAE" w14:textId="77777777" w:rsidR="001D4E37" w:rsidRPr="001D4E37" w:rsidRDefault="001D4E37" w:rsidP="00077A24">
            <w:pPr>
              <w:pStyle w:val="Tablelist"/>
              <w:jc w:val="both"/>
              <w:rPr>
                <w:rFonts w:cs="Arial"/>
              </w:rPr>
            </w:pPr>
            <w:r w:rsidRPr="001D4E37">
              <w:rPr>
                <w:rFonts w:cs="Arial"/>
              </w:rPr>
              <w:t>Interests (</w:t>
            </w:r>
            <w:proofErr w:type="gramStart"/>
            <w:r w:rsidRPr="001D4E37">
              <w:rPr>
                <w:rFonts w:cs="Arial"/>
              </w:rPr>
              <w:t>e.g.</w:t>
            </w:r>
            <w:proofErr w:type="gramEnd"/>
            <w:r w:rsidRPr="001D4E37">
              <w:rPr>
                <w:rFonts w:cs="Arial"/>
              </w:rPr>
              <w:t xml:space="preserve"> hobbies)</w:t>
            </w:r>
          </w:p>
        </w:tc>
        <w:tc>
          <w:tcPr>
            <w:tcW w:w="3061" w:type="dxa"/>
          </w:tcPr>
          <w:p w14:paraId="0AE28097" w14:textId="77777777" w:rsidR="001D4E37" w:rsidRPr="001D4E37" w:rsidRDefault="001D4E37" w:rsidP="00077A24">
            <w:pPr>
              <w:pStyle w:val="Tabletext"/>
              <w:jc w:val="both"/>
              <w:cnfStyle w:val="000000000000" w:firstRow="0" w:lastRow="0" w:firstColumn="0" w:lastColumn="0" w:oddVBand="0" w:evenVBand="0" w:oddHBand="0" w:evenHBand="0" w:firstRowFirstColumn="0" w:firstRowLastColumn="0" w:lastRowFirstColumn="0" w:lastRowLastColumn="0"/>
              <w:rPr>
                <w:rFonts w:cs="Arial"/>
              </w:rPr>
            </w:pPr>
          </w:p>
        </w:tc>
        <w:tc>
          <w:tcPr>
            <w:tcW w:w="3061" w:type="dxa"/>
          </w:tcPr>
          <w:p w14:paraId="2E6BD42F" w14:textId="77777777" w:rsidR="001D4E37" w:rsidRPr="001D4E37" w:rsidRDefault="001D4E37" w:rsidP="00077A24">
            <w:pPr>
              <w:pStyle w:val="Tabletext"/>
              <w:jc w:val="both"/>
              <w:cnfStyle w:val="000000000000" w:firstRow="0" w:lastRow="0" w:firstColumn="0" w:lastColumn="0" w:oddVBand="0" w:evenVBand="0" w:oddHBand="0" w:evenHBand="0" w:firstRowFirstColumn="0" w:firstRowLastColumn="0" w:lastRowFirstColumn="0" w:lastRowLastColumn="0"/>
              <w:rPr>
                <w:rFonts w:cs="Arial"/>
              </w:rPr>
            </w:pPr>
          </w:p>
        </w:tc>
      </w:tr>
      <w:tr w:rsidR="001D4E37" w:rsidRPr="001D4E37" w14:paraId="55D51D99"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2830" w:type="dxa"/>
            <w:shd w:val="clear" w:color="auto" w:fill="CBDEBD" w:themeFill="accent3" w:themeFillShade="E6"/>
          </w:tcPr>
          <w:p w14:paraId="1C1F30D5" w14:textId="77777777" w:rsidR="001D4E37" w:rsidRPr="001D4E37" w:rsidRDefault="001D4E37" w:rsidP="00077A24">
            <w:pPr>
              <w:pStyle w:val="Tablelabels"/>
              <w:jc w:val="both"/>
              <w:rPr>
                <w:rFonts w:cs="Arial"/>
              </w:rPr>
            </w:pPr>
            <w:r w:rsidRPr="001D4E37">
              <w:rPr>
                <w:rFonts w:cs="Arial"/>
              </w:rPr>
              <w:t>Behavioural</w:t>
            </w:r>
          </w:p>
          <w:p w14:paraId="73A128ED" w14:textId="77777777" w:rsidR="001D4E37" w:rsidRPr="001D4E37" w:rsidRDefault="001D4E37" w:rsidP="00077A24">
            <w:pPr>
              <w:pStyle w:val="Tablelist"/>
              <w:jc w:val="both"/>
              <w:rPr>
                <w:rFonts w:cs="Arial"/>
              </w:rPr>
            </w:pPr>
            <w:r w:rsidRPr="001D4E37">
              <w:rPr>
                <w:rFonts w:cs="Arial"/>
              </w:rPr>
              <w:t>Usage or buying behaviour (</w:t>
            </w:r>
            <w:proofErr w:type="gramStart"/>
            <w:r w:rsidRPr="001D4E37">
              <w:rPr>
                <w:rFonts w:cs="Arial"/>
              </w:rPr>
              <w:t>e.g.</w:t>
            </w:r>
            <w:proofErr w:type="gramEnd"/>
            <w:r w:rsidRPr="001D4E37">
              <w:rPr>
                <w:rFonts w:cs="Arial"/>
              </w:rPr>
              <w:t xml:space="preserve"> daily, seasonal)</w:t>
            </w:r>
          </w:p>
          <w:p w14:paraId="08AC0C3B" w14:textId="77777777" w:rsidR="001D4E37" w:rsidRPr="001D4E37" w:rsidRDefault="001D4E37" w:rsidP="00077A24">
            <w:pPr>
              <w:pStyle w:val="Tablelist"/>
              <w:jc w:val="both"/>
              <w:rPr>
                <w:rFonts w:cs="Arial"/>
              </w:rPr>
            </w:pPr>
            <w:r w:rsidRPr="001D4E37">
              <w:rPr>
                <w:rFonts w:cs="Arial"/>
              </w:rPr>
              <w:t>Channels (</w:t>
            </w:r>
            <w:proofErr w:type="gramStart"/>
            <w:r w:rsidRPr="001D4E37">
              <w:rPr>
                <w:rFonts w:cs="Arial"/>
              </w:rPr>
              <w:t>e.g.</w:t>
            </w:r>
            <w:proofErr w:type="gramEnd"/>
            <w:r w:rsidRPr="001D4E37">
              <w:rPr>
                <w:rFonts w:cs="Arial"/>
              </w:rPr>
              <w:t xml:space="preserve"> buying in store or online)</w:t>
            </w:r>
          </w:p>
          <w:p w14:paraId="4B5DD7EC" w14:textId="77777777" w:rsidR="001D4E37" w:rsidRPr="001D4E37" w:rsidRDefault="001D4E37" w:rsidP="00077A24">
            <w:pPr>
              <w:pStyle w:val="Tablelist"/>
              <w:jc w:val="both"/>
              <w:rPr>
                <w:rFonts w:cs="Arial"/>
              </w:rPr>
            </w:pPr>
            <w:r w:rsidRPr="001D4E37">
              <w:rPr>
                <w:rFonts w:cs="Arial"/>
              </w:rPr>
              <w:t>Benefits valued (</w:t>
            </w:r>
            <w:proofErr w:type="gramStart"/>
            <w:r w:rsidRPr="001D4E37">
              <w:rPr>
                <w:rFonts w:cs="Arial"/>
              </w:rPr>
              <w:t>e.g.</w:t>
            </w:r>
            <w:proofErr w:type="gramEnd"/>
            <w:r w:rsidRPr="001D4E37">
              <w:rPr>
                <w:rFonts w:cs="Arial"/>
              </w:rPr>
              <w:t xml:space="preserve"> price, convenience or quality)</w:t>
            </w:r>
          </w:p>
        </w:tc>
        <w:tc>
          <w:tcPr>
            <w:tcW w:w="3061" w:type="dxa"/>
          </w:tcPr>
          <w:p w14:paraId="6A31642E" w14:textId="77777777" w:rsidR="001D4E37" w:rsidRPr="001D4E37" w:rsidRDefault="001D4E37" w:rsidP="00077A24">
            <w:pPr>
              <w:pStyle w:val="Tabletext"/>
              <w:jc w:val="both"/>
              <w:cnfStyle w:val="000000000000" w:firstRow="0" w:lastRow="0" w:firstColumn="0" w:lastColumn="0" w:oddVBand="0" w:evenVBand="0" w:oddHBand="0" w:evenHBand="0" w:firstRowFirstColumn="0" w:firstRowLastColumn="0" w:lastRowFirstColumn="0" w:lastRowLastColumn="0"/>
              <w:rPr>
                <w:rFonts w:cs="Arial"/>
              </w:rPr>
            </w:pPr>
          </w:p>
        </w:tc>
        <w:tc>
          <w:tcPr>
            <w:tcW w:w="3061" w:type="dxa"/>
          </w:tcPr>
          <w:p w14:paraId="03DD24B0" w14:textId="77777777" w:rsidR="001D4E37" w:rsidRPr="001D4E37" w:rsidRDefault="001D4E37" w:rsidP="00077A24">
            <w:pPr>
              <w:pStyle w:val="Tabletext"/>
              <w:jc w:val="both"/>
              <w:cnfStyle w:val="000000000000" w:firstRow="0" w:lastRow="0" w:firstColumn="0" w:lastColumn="0" w:oddVBand="0" w:evenVBand="0" w:oddHBand="0" w:evenHBand="0" w:firstRowFirstColumn="0" w:firstRowLastColumn="0" w:lastRowFirstColumn="0" w:lastRowLastColumn="0"/>
              <w:rPr>
                <w:rFonts w:cs="Arial"/>
              </w:rPr>
            </w:pPr>
          </w:p>
        </w:tc>
      </w:tr>
      <w:tr w:rsidR="001D4E37" w:rsidRPr="001D4E37" w14:paraId="6576EC62"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2830" w:type="dxa"/>
            <w:shd w:val="clear" w:color="auto" w:fill="CBDEBD" w:themeFill="accent3" w:themeFillShade="E6"/>
          </w:tcPr>
          <w:p w14:paraId="6BDD501E" w14:textId="77777777" w:rsidR="001D4E37" w:rsidRPr="001D4E37" w:rsidRDefault="001D4E37" w:rsidP="00077A24">
            <w:pPr>
              <w:pStyle w:val="Tablelabels"/>
              <w:jc w:val="both"/>
              <w:rPr>
                <w:rFonts w:cs="Arial"/>
              </w:rPr>
            </w:pPr>
            <w:r w:rsidRPr="001D4E37">
              <w:rPr>
                <w:rFonts w:cs="Arial"/>
              </w:rPr>
              <w:lastRenderedPageBreak/>
              <w:t>Geographic</w:t>
            </w:r>
          </w:p>
          <w:p w14:paraId="2457916D" w14:textId="77777777" w:rsidR="001D4E37" w:rsidRPr="001D4E37" w:rsidRDefault="001D4E37" w:rsidP="00077A24">
            <w:pPr>
              <w:pStyle w:val="Tablelist"/>
              <w:jc w:val="both"/>
              <w:rPr>
                <w:rFonts w:cs="Arial"/>
              </w:rPr>
            </w:pPr>
            <w:r w:rsidRPr="001D4E37">
              <w:rPr>
                <w:rFonts w:cs="Arial"/>
              </w:rPr>
              <w:t>Country</w:t>
            </w:r>
          </w:p>
          <w:p w14:paraId="4E72C642" w14:textId="77777777" w:rsidR="001D4E37" w:rsidRPr="001D4E37" w:rsidRDefault="001D4E37" w:rsidP="00077A24">
            <w:pPr>
              <w:pStyle w:val="Tablelist"/>
              <w:jc w:val="both"/>
              <w:rPr>
                <w:rFonts w:cs="Arial"/>
              </w:rPr>
            </w:pPr>
            <w:r w:rsidRPr="001D4E37">
              <w:rPr>
                <w:rFonts w:cs="Arial"/>
              </w:rPr>
              <w:t>State</w:t>
            </w:r>
          </w:p>
          <w:p w14:paraId="242CACA4" w14:textId="77777777" w:rsidR="001D4E37" w:rsidRPr="001D4E37" w:rsidRDefault="001D4E37" w:rsidP="00077A24">
            <w:pPr>
              <w:pStyle w:val="Tablelist"/>
              <w:jc w:val="both"/>
              <w:rPr>
                <w:rFonts w:cs="Arial"/>
              </w:rPr>
            </w:pPr>
            <w:r w:rsidRPr="001D4E37">
              <w:rPr>
                <w:rFonts w:cs="Arial"/>
              </w:rPr>
              <w:t>Region</w:t>
            </w:r>
          </w:p>
          <w:p w14:paraId="60E7E12C" w14:textId="77777777" w:rsidR="001D4E37" w:rsidRPr="001D4E37" w:rsidRDefault="001D4E37" w:rsidP="00077A24">
            <w:pPr>
              <w:pStyle w:val="Tablelist"/>
              <w:jc w:val="both"/>
              <w:rPr>
                <w:rFonts w:cs="Arial"/>
              </w:rPr>
            </w:pPr>
            <w:r w:rsidRPr="001D4E37">
              <w:rPr>
                <w:rFonts w:cs="Arial"/>
              </w:rPr>
              <w:t>Suburb</w:t>
            </w:r>
          </w:p>
        </w:tc>
        <w:tc>
          <w:tcPr>
            <w:tcW w:w="3061" w:type="dxa"/>
          </w:tcPr>
          <w:p w14:paraId="3AB64DC5" w14:textId="77777777" w:rsidR="001D4E37" w:rsidRPr="001D4E37" w:rsidRDefault="001D4E37" w:rsidP="00077A24">
            <w:pPr>
              <w:pStyle w:val="Tabletext"/>
              <w:jc w:val="both"/>
              <w:cnfStyle w:val="000000000000" w:firstRow="0" w:lastRow="0" w:firstColumn="0" w:lastColumn="0" w:oddVBand="0" w:evenVBand="0" w:oddHBand="0" w:evenHBand="0" w:firstRowFirstColumn="0" w:firstRowLastColumn="0" w:lastRowFirstColumn="0" w:lastRowLastColumn="0"/>
              <w:rPr>
                <w:rFonts w:cs="Arial"/>
              </w:rPr>
            </w:pPr>
          </w:p>
        </w:tc>
        <w:tc>
          <w:tcPr>
            <w:tcW w:w="3061" w:type="dxa"/>
          </w:tcPr>
          <w:p w14:paraId="7ED250E9" w14:textId="77777777" w:rsidR="001D4E37" w:rsidRPr="001D4E37" w:rsidRDefault="001D4E37" w:rsidP="00077A24">
            <w:pPr>
              <w:pStyle w:val="Tabletext"/>
              <w:jc w:val="both"/>
              <w:cnfStyle w:val="000000000000" w:firstRow="0" w:lastRow="0" w:firstColumn="0" w:lastColumn="0" w:oddVBand="0" w:evenVBand="0" w:oddHBand="0" w:evenHBand="0" w:firstRowFirstColumn="0" w:firstRowLastColumn="0" w:lastRowFirstColumn="0" w:lastRowLastColumn="0"/>
              <w:rPr>
                <w:rFonts w:cs="Arial"/>
              </w:rPr>
            </w:pPr>
          </w:p>
        </w:tc>
      </w:tr>
    </w:tbl>
    <w:p w14:paraId="1E57619E" w14:textId="77777777" w:rsidR="001D4E37" w:rsidRPr="001D4E37" w:rsidRDefault="001D4E37" w:rsidP="001D4E37">
      <w:pPr>
        <w:pStyle w:val="Heading2"/>
        <w:jc w:val="both"/>
        <w:rPr>
          <w:rFonts w:cs="Arial"/>
        </w:rPr>
      </w:pPr>
      <w:bookmarkStart w:id="55" w:name="_Toc118722305"/>
      <w:bookmarkStart w:id="56" w:name="_Toc120258900"/>
      <w:bookmarkStart w:id="57" w:name="_Toc163555627"/>
      <w:r w:rsidRPr="001D4E37">
        <w:rPr>
          <w:rFonts w:cs="Arial"/>
        </w:rPr>
        <w:t>Competitive analysis</w:t>
      </w:r>
      <w:bookmarkEnd w:id="55"/>
      <w:bookmarkEnd w:id="56"/>
      <w:bookmarkEnd w:id="57"/>
    </w:p>
    <w:p w14:paraId="1948A119" w14:textId="77777777" w:rsidR="001D4E37" w:rsidRPr="001D4E37" w:rsidRDefault="001D4E37" w:rsidP="001D4E37">
      <w:pPr>
        <w:jc w:val="both"/>
        <w:rPr>
          <w:rFonts w:cs="Arial"/>
        </w:rPr>
      </w:pPr>
      <w:r w:rsidRPr="001D4E37">
        <w:rPr>
          <w:rFonts w:cs="Arial"/>
        </w:rPr>
        <w:t>To gain a sustainable competitive advantage, you must assess your competitors.</w:t>
      </w:r>
    </w:p>
    <w:p w14:paraId="1259067D" w14:textId="77777777" w:rsidR="001D4E37" w:rsidRPr="001D4E37" w:rsidRDefault="001D4E37" w:rsidP="001D4E37">
      <w:pPr>
        <w:jc w:val="both"/>
        <w:rPr>
          <w:rFonts w:cs="Arial"/>
        </w:rPr>
      </w:pPr>
      <w:r w:rsidRPr="001D4E37">
        <w:rPr>
          <w:rFonts w:cs="Arial"/>
        </w:rPr>
        <w:t xml:space="preserve">Read about </w:t>
      </w:r>
      <w:hyperlink r:id="rId15" w:history="1">
        <w:r w:rsidRPr="001D4E37">
          <w:rPr>
            <w:rStyle w:val="Hyperlink"/>
            <w:rFonts w:cs="Arial"/>
            <w:szCs w:val="22"/>
          </w:rPr>
          <w:t>identifying your competitive advantage and value proposition</w:t>
        </w:r>
      </w:hyperlink>
      <w:r w:rsidRPr="001D4E37">
        <w:rPr>
          <w:rFonts w:cs="Arial"/>
        </w:rPr>
        <w:t xml:space="preserve"> to help you complete the chart below.</w:t>
      </w:r>
    </w:p>
    <w:p w14:paraId="7C5AAB0B" w14:textId="77777777" w:rsidR="001D4E37" w:rsidRPr="001D4E37" w:rsidRDefault="001D4E37" w:rsidP="001D4E37">
      <w:pPr>
        <w:pStyle w:val="Heading3"/>
        <w:jc w:val="both"/>
        <w:rPr>
          <w:rFonts w:cs="Arial"/>
        </w:rPr>
      </w:pPr>
      <w:bookmarkStart w:id="58" w:name="_Toc118722308"/>
      <w:bookmarkStart w:id="59" w:name="_Toc120258901"/>
      <w:bookmarkStart w:id="60" w:name="_Toc163555628"/>
      <w:r w:rsidRPr="001D4E37">
        <w:rPr>
          <w:rFonts w:cs="Arial"/>
        </w:rPr>
        <w:t>Competitor profile chart</w:t>
      </w:r>
      <w:bookmarkEnd w:id="58"/>
      <w:bookmarkEnd w:id="59"/>
      <w:bookmarkEnd w:id="60"/>
      <w:r w:rsidRPr="001D4E37">
        <w:rPr>
          <w:rFonts w:cs="Arial"/>
        </w:rPr>
        <w:t> </w:t>
      </w:r>
    </w:p>
    <w:p w14:paraId="3D60C9B2" w14:textId="77777777" w:rsidR="001D4E37" w:rsidRPr="001D4E37" w:rsidRDefault="001D4E37" w:rsidP="001D4E37">
      <w:pPr>
        <w:jc w:val="both"/>
        <w:rPr>
          <w:rFonts w:cs="Arial"/>
          <w:lang w:eastAsia="en-AU"/>
        </w:rPr>
      </w:pPr>
      <w:r w:rsidRPr="001D4E37">
        <w:rPr>
          <w:rFonts w:cs="Arial"/>
          <w:lang w:eastAsia="en-AU"/>
        </w:rPr>
        <w:t>Create a profile for 3 of your competitors by adding brief notes in the fields below. </w:t>
      </w:r>
    </w:p>
    <w:tbl>
      <w:tblPr>
        <w:tblStyle w:val="Table-default"/>
        <w:tblW w:w="9066" w:type="dxa"/>
        <w:tblLook w:val="04A0" w:firstRow="1" w:lastRow="0" w:firstColumn="1" w:lastColumn="0" w:noHBand="0" w:noVBand="1"/>
      </w:tblPr>
      <w:tblGrid>
        <w:gridCol w:w="2192"/>
        <w:gridCol w:w="2291"/>
        <w:gridCol w:w="2291"/>
        <w:gridCol w:w="2292"/>
      </w:tblGrid>
      <w:tr w:rsidR="001D4E37" w:rsidRPr="001D4E37" w14:paraId="3B095ED9" w14:textId="77777777" w:rsidTr="001D4E37">
        <w:trPr>
          <w:cnfStyle w:val="100000000000" w:firstRow="1" w:lastRow="0" w:firstColumn="0" w:lastColumn="0" w:oddVBand="0" w:evenVBand="0" w:oddHBand="0"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192" w:type="dxa"/>
            <w:shd w:val="clear" w:color="auto" w:fill="CBDEBD" w:themeFill="accent3" w:themeFillShade="E6"/>
            <w:hideMark/>
          </w:tcPr>
          <w:p w14:paraId="45267F84" w14:textId="77777777" w:rsidR="001D4E37" w:rsidRPr="001D4E37" w:rsidRDefault="001D4E37" w:rsidP="00077A24">
            <w:pPr>
              <w:pStyle w:val="Tablelabels"/>
              <w:jc w:val="both"/>
              <w:rPr>
                <w:rFonts w:cs="Arial"/>
              </w:rPr>
            </w:pPr>
            <w:r w:rsidRPr="001D4E37">
              <w:rPr>
                <w:rFonts w:cs="Arial"/>
              </w:rPr>
              <w:t>Key factors</w:t>
            </w:r>
          </w:p>
        </w:tc>
        <w:tc>
          <w:tcPr>
            <w:tcW w:w="2291" w:type="dxa"/>
            <w:shd w:val="clear" w:color="auto" w:fill="CBDEBD" w:themeFill="accent3" w:themeFillShade="E6"/>
            <w:hideMark/>
          </w:tcPr>
          <w:p w14:paraId="70F6BA39" w14:textId="77777777" w:rsidR="001D4E37" w:rsidRPr="001D4E37" w:rsidRDefault="001D4E37" w:rsidP="00077A24">
            <w:pPr>
              <w:pStyle w:val="Tablelabels"/>
              <w:jc w:val="both"/>
              <w:cnfStyle w:val="100000000000" w:firstRow="1" w:lastRow="0" w:firstColumn="0" w:lastColumn="0" w:oddVBand="0" w:evenVBand="0" w:oddHBand="0" w:evenHBand="0" w:firstRowFirstColumn="0" w:firstRowLastColumn="0" w:lastRowFirstColumn="0" w:lastRowLastColumn="0"/>
              <w:rPr>
                <w:rFonts w:cs="Arial"/>
              </w:rPr>
            </w:pPr>
            <w:r w:rsidRPr="001D4E37">
              <w:rPr>
                <w:rFonts w:cs="Arial"/>
              </w:rPr>
              <w:t>Competitor 1</w:t>
            </w:r>
          </w:p>
        </w:tc>
        <w:tc>
          <w:tcPr>
            <w:tcW w:w="2291" w:type="dxa"/>
            <w:shd w:val="clear" w:color="auto" w:fill="CBDEBD" w:themeFill="accent3" w:themeFillShade="E6"/>
            <w:hideMark/>
          </w:tcPr>
          <w:p w14:paraId="445323A7" w14:textId="77777777" w:rsidR="001D4E37" w:rsidRPr="001D4E37" w:rsidRDefault="001D4E37" w:rsidP="00077A24">
            <w:pPr>
              <w:pStyle w:val="Tablelabels"/>
              <w:jc w:val="both"/>
              <w:cnfStyle w:val="100000000000" w:firstRow="1" w:lastRow="0" w:firstColumn="0" w:lastColumn="0" w:oddVBand="0" w:evenVBand="0" w:oddHBand="0" w:evenHBand="0" w:firstRowFirstColumn="0" w:firstRowLastColumn="0" w:lastRowFirstColumn="0" w:lastRowLastColumn="0"/>
              <w:rPr>
                <w:rFonts w:cs="Arial"/>
              </w:rPr>
            </w:pPr>
            <w:r w:rsidRPr="001D4E37">
              <w:rPr>
                <w:rFonts w:cs="Arial"/>
              </w:rPr>
              <w:t>Competitor 2</w:t>
            </w:r>
          </w:p>
        </w:tc>
        <w:tc>
          <w:tcPr>
            <w:tcW w:w="2292" w:type="dxa"/>
            <w:shd w:val="clear" w:color="auto" w:fill="CBDEBD" w:themeFill="accent3" w:themeFillShade="E6"/>
            <w:hideMark/>
          </w:tcPr>
          <w:p w14:paraId="448B9CC1" w14:textId="77777777" w:rsidR="001D4E37" w:rsidRPr="001D4E37" w:rsidRDefault="001D4E37" w:rsidP="00077A24">
            <w:pPr>
              <w:pStyle w:val="Tablelabels"/>
              <w:jc w:val="both"/>
              <w:cnfStyle w:val="100000000000" w:firstRow="1" w:lastRow="0" w:firstColumn="0" w:lastColumn="0" w:oddVBand="0" w:evenVBand="0" w:oddHBand="0" w:evenHBand="0" w:firstRowFirstColumn="0" w:firstRowLastColumn="0" w:lastRowFirstColumn="0" w:lastRowLastColumn="0"/>
              <w:rPr>
                <w:rFonts w:cs="Arial"/>
              </w:rPr>
            </w:pPr>
            <w:r w:rsidRPr="001D4E37">
              <w:rPr>
                <w:rFonts w:cs="Arial"/>
              </w:rPr>
              <w:t>Competitor 3</w:t>
            </w:r>
          </w:p>
        </w:tc>
      </w:tr>
      <w:tr w:rsidR="001D4E37" w:rsidRPr="001D4E37" w14:paraId="4F12158D"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2192" w:type="dxa"/>
            <w:shd w:val="clear" w:color="auto" w:fill="CBDEBD" w:themeFill="accent3" w:themeFillShade="E6"/>
            <w:hideMark/>
          </w:tcPr>
          <w:p w14:paraId="7188704A" w14:textId="77777777" w:rsidR="001D4E37" w:rsidRPr="001D4E37" w:rsidRDefault="001D4E37" w:rsidP="00077A24">
            <w:pPr>
              <w:pStyle w:val="Tablelabels"/>
              <w:jc w:val="both"/>
              <w:rPr>
                <w:rFonts w:cs="Arial"/>
                <w:sz w:val="20"/>
                <w:szCs w:val="20"/>
              </w:rPr>
            </w:pPr>
            <w:r w:rsidRPr="001D4E37">
              <w:rPr>
                <w:rFonts w:cs="Arial"/>
              </w:rPr>
              <w:t xml:space="preserve">Business </w:t>
            </w:r>
            <w:r w:rsidRPr="001D4E37">
              <w:rPr>
                <w:rFonts w:cs="Arial"/>
                <w:szCs w:val="22"/>
              </w:rPr>
              <w:t>profile</w:t>
            </w:r>
          </w:p>
          <w:p w14:paraId="1A48AF56" w14:textId="77777777" w:rsidR="001D4E37" w:rsidRPr="001D4E37" w:rsidRDefault="001D4E37" w:rsidP="00077A24">
            <w:pPr>
              <w:pStyle w:val="Tabletext"/>
              <w:jc w:val="both"/>
              <w:rPr>
                <w:rFonts w:cs="Arial"/>
                <w:sz w:val="20"/>
                <w:szCs w:val="20"/>
              </w:rPr>
            </w:pPr>
            <w:r w:rsidRPr="001D4E37">
              <w:rPr>
                <w:rFonts w:cs="Arial"/>
              </w:rPr>
              <w:t>(</w:t>
            </w:r>
            <w:proofErr w:type="gramStart"/>
            <w:r w:rsidRPr="001D4E37">
              <w:rPr>
                <w:rFonts w:cs="Arial"/>
                <w:sz w:val="20"/>
                <w:szCs w:val="20"/>
              </w:rPr>
              <w:t>e.g.</w:t>
            </w:r>
            <w:proofErr w:type="gramEnd"/>
            <w:r w:rsidRPr="001D4E37">
              <w:rPr>
                <w:rFonts w:cs="Arial"/>
                <w:sz w:val="20"/>
                <w:szCs w:val="20"/>
              </w:rPr>
              <w:t xml:space="preserve"> history, locations, employees, customers)</w:t>
            </w:r>
          </w:p>
          <w:p w14:paraId="717B31CF" w14:textId="77777777" w:rsidR="001D4E37" w:rsidRPr="001D4E37" w:rsidRDefault="001D4E37" w:rsidP="00077A24">
            <w:pPr>
              <w:pStyle w:val="Tablelabels"/>
              <w:jc w:val="both"/>
              <w:rPr>
                <w:rFonts w:cs="Arial"/>
              </w:rPr>
            </w:pPr>
          </w:p>
        </w:tc>
        <w:tc>
          <w:tcPr>
            <w:tcW w:w="2291" w:type="dxa"/>
            <w:hideMark/>
          </w:tcPr>
          <w:p w14:paraId="1E32BB8D"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c>
          <w:tcPr>
            <w:tcW w:w="2291" w:type="dxa"/>
            <w:hideMark/>
          </w:tcPr>
          <w:p w14:paraId="1B51D2B0"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c>
          <w:tcPr>
            <w:tcW w:w="2292" w:type="dxa"/>
            <w:hideMark/>
          </w:tcPr>
          <w:p w14:paraId="2D0C61D6"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r>
      <w:tr w:rsidR="001D4E37" w:rsidRPr="001D4E37" w14:paraId="58646790"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2192" w:type="dxa"/>
            <w:shd w:val="clear" w:color="auto" w:fill="CBDEBD" w:themeFill="accent3" w:themeFillShade="E6"/>
          </w:tcPr>
          <w:p w14:paraId="03D18EA7" w14:textId="77777777" w:rsidR="001D4E37" w:rsidRPr="001D4E37" w:rsidRDefault="001D4E37" w:rsidP="00077A24">
            <w:pPr>
              <w:pStyle w:val="Tablelabels"/>
              <w:jc w:val="both"/>
              <w:rPr>
                <w:rFonts w:cs="Arial"/>
                <w:sz w:val="20"/>
                <w:szCs w:val="20"/>
              </w:rPr>
            </w:pPr>
            <w:r w:rsidRPr="001D4E37">
              <w:rPr>
                <w:rFonts w:cs="Arial"/>
              </w:rPr>
              <w:t>Products and services</w:t>
            </w:r>
          </w:p>
          <w:p w14:paraId="195A5AA3" w14:textId="77777777" w:rsidR="001D4E37" w:rsidRPr="001D4E37" w:rsidRDefault="001D4E37" w:rsidP="00077A24">
            <w:pPr>
              <w:pStyle w:val="Tabletext"/>
              <w:jc w:val="both"/>
              <w:rPr>
                <w:rFonts w:cs="Arial"/>
                <w:sz w:val="20"/>
                <w:szCs w:val="20"/>
              </w:rPr>
            </w:pPr>
            <w:r w:rsidRPr="001D4E37">
              <w:rPr>
                <w:rFonts w:cs="Arial"/>
                <w:sz w:val="20"/>
                <w:szCs w:val="20"/>
              </w:rPr>
              <w:t>(</w:t>
            </w:r>
            <w:proofErr w:type="gramStart"/>
            <w:r w:rsidRPr="001D4E37">
              <w:rPr>
                <w:rFonts w:cs="Arial"/>
                <w:sz w:val="20"/>
                <w:szCs w:val="20"/>
              </w:rPr>
              <w:t>e.g.</w:t>
            </w:r>
            <w:proofErr w:type="gramEnd"/>
            <w:r w:rsidRPr="001D4E37">
              <w:rPr>
                <w:rFonts w:cs="Arial"/>
                <w:sz w:val="20"/>
                <w:szCs w:val="20"/>
              </w:rPr>
              <w:t xml:space="preserve"> range, distribution, and brands)</w:t>
            </w:r>
          </w:p>
        </w:tc>
        <w:tc>
          <w:tcPr>
            <w:tcW w:w="2291" w:type="dxa"/>
          </w:tcPr>
          <w:p w14:paraId="3A53DB02"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c>
          <w:tcPr>
            <w:tcW w:w="2291" w:type="dxa"/>
          </w:tcPr>
          <w:p w14:paraId="3E05B39E"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c>
          <w:tcPr>
            <w:tcW w:w="2292" w:type="dxa"/>
          </w:tcPr>
          <w:p w14:paraId="7BC890B5"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r>
      <w:tr w:rsidR="001D4E37" w:rsidRPr="001D4E37" w14:paraId="2C7AA2AC"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2192" w:type="dxa"/>
            <w:shd w:val="clear" w:color="auto" w:fill="CBDEBD" w:themeFill="accent3" w:themeFillShade="E6"/>
          </w:tcPr>
          <w:p w14:paraId="1EE5EA3D" w14:textId="77777777" w:rsidR="001D4E37" w:rsidRPr="001D4E37" w:rsidRDefault="001D4E37" w:rsidP="00077A24">
            <w:pPr>
              <w:pStyle w:val="Tablelabels"/>
              <w:jc w:val="both"/>
              <w:rPr>
                <w:rFonts w:cs="Arial"/>
                <w:sz w:val="20"/>
                <w:szCs w:val="20"/>
              </w:rPr>
            </w:pPr>
            <w:r w:rsidRPr="001D4E37">
              <w:rPr>
                <w:rFonts w:cs="Arial"/>
              </w:rPr>
              <w:t>Pricing model</w:t>
            </w:r>
          </w:p>
          <w:p w14:paraId="7557E15A" w14:textId="77777777" w:rsidR="001D4E37" w:rsidRPr="001D4E37" w:rsidRDefault="001D4E37" w:rsidP="00077A24">
            <w:pPr>
              <w:pStyle w:val="Tabletext"/>
              <w:jc w:val="both"/>
              <w:rPr>
                <w:rFonts w:cs="Arial"/>
                <w:sz w:val="20"/>
                <w:szCs w:val="20"/>
              </w:rPr>
            </w:pPr>
            <w:r w:rsidRPr="001D4E37">
              <w:rPr>
                <w:rFonts w:cs="Arial"/>
                <w:sz w:val="20"/>
                <w:szCs w:val="20"/>
              </w:rPr>
              <w:t>(</w:t>
            </w:r>
            <w:proofErr w:type="gramStart"/>
            <w:r w:rsidRPr="001D4E37">
              <w:rPr>
                <w:rFonts w:cs="Arial"/>
                <w:sz w:val="20"/>
                <w:szCs w:val="20"/>
              </w:rPr>
              <w:t>e.g.</w:t>
            </w:r>
            <w:proofErr w:type="gramEnd"/>
            <w:r w:rsidRPr="001D4E37">
              <w:rPr>
                <w:rFonts w:cs="Arial"/>
                <w:sz w:val="20"/>
                <w:szCs w:val="20"/>
              </w:rPr>
              <w:t xml:space="preserve"> prices and payment options)</w:t>
            </w:r>
          </w:p>
        </w:tc>
        <w:tc>
          <w:tcPr>
            <w:tcW w:w="2291" w:type="dxa"/>
          </w:tcPr>
          <w:p w14:paraId="476D2691"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c>
          <w:tcPr>
            <w:tcW w:w="2291" w:type="dxa"/>
          </w:tcPr>
          <w:p w14:paraId="416D5FAB"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c>
          <w:tcPr>
            <w:tcW w:w="2292" w:type="dxa"/>
          </w:tcPr>
          <w:p w14:paraId="1BFBF88B"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r>
      <w:tr w:rsidR="001D4E37" w:rsidRPr="001D4E37" w14:paraId="005B4D54"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2192" w:type="dxa"/>
            <w:shd w:val="clear" w:color="auto" w:fill="CBDEBD" w:themeFill="accent3" w:themeFillShade="E6"/>
          </w:tcPr>
          <w:p w14:paraId="77BF6078" w14:textId="77777777" w:rsidR="001D4E37" w:rsidRPr="001D4E37" w:rsidRDefault="001D4E37" w:rsidP="00077A24">
            <w:pPr>
              <w:pStyle w:val="Tablelabels"/>
              <w:jc w:val="both"/>
              <w:rPr>
                <w:rFonts w:cs="Arial"/>
                <w:sz w:val="20"/>
                <w:szCs w:val="20"/>
              </w:rPr>
            </w:pPr>
            <w:r w:rsidRPr="001D4E37">
              <w:rPr>
                <w:rFonts w:cs="Arial"/>
              </w:rPr>
              <w:t>Customer service</w:t>
            </w:r>
          </w:p>
          <w:p w14:paraId="03E4E072" w14:textId="77777777" w:rsidR="001D4E37" w:rsidRPr="001D4E37" w:rsidRDefault="001D4E37" w:rsidP="00077A24">
            <w:pPr>
              <w:pStyle w:val="Tabletext"/>
              <w:jc w:val="both"/>
              <w:rPr>
                <w:rFonts w:cs="Arial"/>
                <w:sz w:val="20"/>
                <w:szCs w:val="20"/>
              </w:rPr>
            </w:pPr>
            <w:r w:rsidRPr="001D4E37">
              <w:rPr>
                <w:rFonts w:cs="Arial"/>
                <w:sz w:val="20"/>
                <w:szCs w:val="20"/>
              </w:rPr>
              <w:t>(</w:t>
            </w:r>
            <w:proofErr w:type="gramStart"/>
            <w:r w:rsidRPr="001D4E37">
              <w:rPr>
                <w:rFonts w:cs="Arial"/>
                <w:sz w:val="20"/>
                <w:szCs w:val="20"/>
              </w:rPr>
              <w:t>e.g.</w:t>
            </w:r>
            <w:proofErr w:type="gramEnd"/>
            <w:r w:rsidRPr="001D4E37">
              <w:rPr>
                <w:rFonts w:cs="Arial"/>
                <w:sz w:val="20"/>
                <w:szCs w:val="20"/>
              </w:rPr>
              <w:t xml:space="preserve"> standards, reputation and online ratings and reviews)</w:t>
            </w:r>
          </w:p>
        </w:tc>
        <w:tc>
          <w:tcPr>
            <w:tcW w:w="2291" w:type="dxa"/>
          </w:tcPr>
          <w:p w14:paraId="7E832AD6"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c>
          <w:tcPr>
            <w:tcW w:w="2291" w:type="dxa"/>
          </w:tcPr>
          <w:p w14:paraId="090F4124"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c>
          <w:tcPr>
            <w:tcW w:w="2292" w:type="dxa"/>
          </w:tcPr>
          <w:p w14:paraId="2942BD0C"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r>
      <w:tr w:rsidR="001D4E37" w:rsidRPr="001D4E37" w14:paraId="22CB974C"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2192" w:type="dxa"/>
            <w:shd w:val="clear" w:color="auto" w:fill="CBDEBD" w:themeFill="accent3" w:themeFillShade="E6"/>
          </w:tcPr>
          <w:p w14:paraId="49B24C6F" w14:textId="77777777" w:rsidR="001D4E37" w:rsidRPr="001D4E37" w:rsidRDefault="001D4E37" w:rsidP="00077A24">
            <w:pPr>
              <w:pStyle w:val="Tablelabels"/>
              <w:jc w:val="both"/>
              <w:rPr>
                <w:rFonts w:cs="Arial"/>
                <w:sz w:val="20"/>
                <w:szCs w:val="20"/>
              </w:rPr>
            </w:pPr>
            <w:r w:rsidRPr="001D4E37">
              <w:rPr>
                <w:rFonts w:cs="Arial"/>
              </w:rPr>
              <w:t>Supply chain</w:t>
            </w:r>
          </w:p>
          <w:p w14:paraId="582B0BA7" w14:textId="77777777" w:rsidR="001D4E37" w:rsidRPr="001D4E37" w:rsidRDefault="001D4E37" w:rsidP="00077A24">
            <w:pPr>
              <w:pStyle w:val="Tabletext"/>
              <w:jc w:val="both"/>
              <w:rPr>
                <w:rFonts w:cs="Arial"/>
                <w:sz w:val="20"/>
                <w:szCs w:val="20"/>
              </w:rPr>
            </w:pPr>
            <w:r w:rsidRPr="001D4E37">
              <w:rPr>
                <w:rFonts w:cs="Arial"/>
                <w:sz w:val="20"/>
                <w:szCs w:val="20"/>
              </w:rPr>
              <w:t>(Whose products do they sell? Are they an exclusive distributor?)</w:t>
            </w:r>
          </w:p>
        </w:tc>
        <w:tc>
          <w:tcPr>
            <w:tcW w:w="2291" w:type="dxa"/>
          </w:tcPr>
          <w:p w14:paraId="066AD8EB"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c>
          <w:tcPr>
            <w:tcW w:w="2291" w:type="dxa"/>
          </w:tcPr>
          <w:p w14:paraId="4C105B47"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c>
          <w:tcPr>
            <w:tcW w:w="2292" w:type="dxa"/>
          </w:tcPr>
          <w:p w14:paraId="2A8A9D91"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r>
      <w:tr w:rsidR="001D4E37" w:rsidRPr="001D4E37" w14:paraId="2622FDB9"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2192" w:type="dxa"/>
            <w:shd w:val="clear" w:color="auto" w:fill="CBDEBD" w:themeFill="accent3" w:themeFillShade="E6"/>
          </w:tcPr>
          <w:p w14:paraId="77780D5B" w14:textId="77777777" w:rsidR="001D4E37" w:rsidRPr="001D4E37" w:rsidRDefault="001D4E37" w:rsidP="00077A24">
            <w:pPr>
              <w:pStyle w:val="Tablelabels"/>
              <w:jc w:val="both"/>
              <w:rPr>
                <w:rFonts w:cs="Arial"/>
                <w:sz w:val="20"/>
                <w:szCs w:val="20"/>
              </w:rPr>
            </w:pPr>
            <w:r w:rsidRPr="001D4E37">
              <w:rPr>
                <w:rFonts w:cs="Arial"/>
              </w:rPr>
              <w:lastRenderedPageBreak/>
              <w:t>Brand difference</w:t>
            </w:r>
          </w:p>
          <w:p w14:paraId="53A55897" w14:textId="77777777" w:rsidR="001D4E37" w:rsidRPr="001D4E37" w:rsidRDefault="001D4E37" w:rsidP="00077A24">
            <w:pPr>
              <w:pStyle w:val="Tabletext"/>
              <w:jc w:val="both"/>
              <w:rPr>
                <w:rFonts w:cs="Arial"/>
                <w:sz w:val="20"/>
                <w:szCs w:val="20"/>
              </w:rPr>
            </w:pPr>
            <w:r w:rsidRPr="001D4E37">
              <w:rPr>
                <w:rFonts w:cs="Arial"/>
                <w:sz w:val="20"/>
                <w:szCs w:val="20"/>
              </w:rPr>
              <w:t>(What gives them an advantage—are they the cheapest, fastest, biggest etc.?)</w:t>
            </w:r>
          </w:p>
        </w:tc>
        <w:tc>
          <w:tcPr>
            <w:tcW w:w="2291" w:type="dxa"/>
          </w:tcPr>
          <w:p w14:paraId="09446E81"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c>
          <w:tcPr>
            <w:tcW w:w="2291" w:type="dxa"/>
          </w:tcPr>
          <w:p w14:paraId="214FEF95"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c>
          <w:tcPr>
            <w:tcW w:w="2292" w:type="dxa"/>
          </w:tcPr>
          <w:p w14:paraId="12A6DAC2"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r>
      <w:tr w:rsidR="001D4E37" w:rsidRPr="001D4E37" w14:paraId="15B54AF8"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2192" w:type="dxa"/>
            <w:shd w:val="clear" w:color="auto" w:fill="CBDEBD" w:themeFill="accent3" w:themeFillShade="E6"/>
            <w:hideMark/>
          </w:tcPr>
          <w:p w14:paraId="276C735B" w14:textId="77777777" w:rsidR="001D4E37" w:rsidRPr="001D4E37" w:rsidRDefault="001D4E37" w:rsidP="00077A24">
            <w:pPr>
              <w:pStyle w:val="Tablelabels"/>
              <w:jc w:val="both"/>
              <w:rPr>
                <w:rFonts w:cs="Arial"/>
                <w:sz w:val="20"/>
                <w:szCs w:val="20"/>
              </w:rPr>
            </w:pPr>
            <w:r w:rsidRPr="001D4E37">
              <w:rPr>
                <w:rFonts w:cs="Arial"/>
              </w:rPr>
              <w:t>Marketing approach</w:t>
            </w:r>
          </w:p>
          <w:p w14:paraId="06923909" w14:textId="77777777" w:rsidR="001D4E37" w:rsidRPr="001D4E37" w:rsidRDefault="001D4E37" w:rsidP="00077A24">
            <w:pPr>
              <w:pStyle w:val="Tabletext"/>
              <w:jc w:val="both"/>
              <w:rPr>
                <w:rFonts w:cs="Arial"/>
              </w:rPr>
            </w:pPr>
            <w:r w:rsidRPr="001D4E37">
              <w:rPr>
                <w:rFonts w:cs="Arial"/>
                <w:sz w:val="20"/>
                <w:szCs w:val="20"/>
              </w:rPr>
              <w:t xml:space="preserve">(Review their social media, </w:t>
            </w:r>
            <w:proofErr w:type="gramStart"/>
            <w:r w:rsidRPr="001D4E37">
              <w:rPr>
                <w:rFonts w:cs="Arial"/>
                <w:sz w:val="20"/>
                <w:szCs w:val="20"/>
              </w:rPr>
              <w:t>website</w:t>
            </w:r>
            <w:proofErr w:type="gramEnd"/>
            <w:r w:rsidRPr="001D4E37">
              <w:rPr>
                <w:rFonts w:cs="Arial"/>
                <w:sz w:val="20"/>
                <w:szCs w:val="20"/>
              </w:rPr>
              <w:t xml:space="preserve"> and presence in local media.)</w:t>
            </w:r>
          </w:p>
        </w:tc>
        <w:tc>
          <w:tcPr>
            <w:tcW w:w="2291" w:type="dxa"/>
            <w:hideMark/>
          </w:tcPr>
          <w:p w14:paraId="32A2D2FB"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c>
          <w:tcPr>
            <w:tcW w:w="2291" w:type="dxa"/>
            <w:hideMark/>
          </w:tcPr>
          <w:p w14:paraId="2B84B051"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c>
          <w:tcPr>
            <w:tcW w:w="2292" w:type="dxa"/>
            <w:hideMark/>
          </w:tcPr>
          <w:p w14:paraId="1C6CD1B2" w14:textId="77777777" w:rsidR="001D4E37" w:rsidRPr="001D4E37" w:rsidRDefault="001D4E37" w:rsidP="00077A24">
            <w:pPr>
              <w:pStyle w:val="NoSpacing"/>
              <w:jc w:val="both"/>
              <w:cnfStyle w:val="000000000000" w:firstRow="0" w:lastRow="0" w:firstColumn="0" w:lastColumn="0" w:oddVBand="0" w:evenVBand="0" w:oddHBand="0" w:evenHBand="0" w:firstRowFirstColumn="0" w:firstRowLastColumn="0" w:lastRowFirstColumn="0" w:lastRowLastColumn="0"/>
              <w:rPr>
                <w:rFonts w:cs="Arial"/>
              </w:rPr>
            </w:pPr>
          </w:p>
        </w:tc>
      </w:tr>
    </w:tbl>
    <w:p w14:paraId="608671AF" w14:textId="77777777" w:rsidR="001D4E37" w:rsidRPr="001D4E37" w:rsidRDefault="001D4E37" w:rsidP="001D4E37">
      <w:pPr>
        <w:pStyle w:val="Heading2"/>
        <w:jc w:val="both"/>
        <w:rPr>
          <w:rFonts w:cs="Arial"/>
        </w:rPr>
      </w:pPr>
      <w:bookmarkStart w:id="61" w:name="_Toc118722316"/>
      <w:bookmarkStart w:id="62" w:name="_Toc120258905"/>
      <w:bookmarkStart w:id="63" w:name="_Toc163555629"/>
      <w:r w:rsidRPr="001D4E37">
        <w:rPr>
          <w:rFonts w:cs="Arial"/>
        </w:rPr>
        <w:t>Marketing programs</w:t>
      </w:r>
      <w:bookmarkEnd w:id="61"/>
      <w:bookmarkEnd w:id="62"/>
      <w:bookmarkEnd w:id="63"/>
    </w:p>
    <w:p w14:paraId="20C42BF4" w14:textId="77777777" w:rsidR="001D4E37" w:rsidRPr="001D4E37" w:rsidRDefault="001D4E37" w:rsidP="001D4E37">
      <w:pPr>
        <w:jc w:val="both"/>
        <w:rPr>
          <w:rFonts w:cs="Arial"/>
        </w:rPr>
      </w:pPr>
      <w:r w:rsidRPr="001D4E37">
        <w:rPr>
          <w:rFonts w:cs="Arial"/>
        </w:rPr>
        <w:t xml:space="preserve">To help direct your marketing, summarise your focus areas. </w:t>
      </w:r>
    </w:p>
    <w:p w14:paraId="20D70044" w14:textId="77777777" w:rsidR="001D4E37" w:rsidRPr="001D4E37" w:rsidRDefault="001D4E37" w:rsidP="001D4E37">
      <w:pPr>
        <w:jc w:val="both"/>
        <w:rPr>
          <w:rFonts w:cs="Arial"/>
        </w:rPr>
      </w:pPr>
      <w:r w:rsidRPr="001D4E37">
        <w:rPr>
          <w:rFonts w:cs="Arial"/>
        </w:rPr>
        <w:t>Use the following resources to help you complete this section:</w:t>
      </w:r>
    </w:p>
    <w:p w14:paraId="7331F542" w14:textId="77777777" w:rsidR="001D4E37" w:rsidRPr="001D4E37" w:rsidRDefault="00EA631A" w:rsidP="001D4E37">
      <w:pPr>
        <w:pStyle w:val="ListParagraph"/>
        <w:numPr>
          <w:ilvl w:val="0"/>
          <w:numId w:val="12"/>
        </w:numPr>
        <w:ind w:left="709"/>
        <w:jc w:val="both"/>
        <w:rPr>
          <w:rFonts w:cs="Arial"/>
          <w:szCs w:val="22"/>
        </w:rPr>
      </w:pPr>
      <w:hyperlink r:id="rId16" w:history="1">
        <w:r w:rsidR="001D4E37" w:rsidRPr="001D4E37">
          <w:rPr>
            <w:rStyle w:val="Hyperlink"/>
            <w:rFonts w:cs="Arial"/>
            <w:szCs w:val="22"/>
          </w:rPr>
          <w:t>Writing a marketing strategy and plan</w:t>
        </w:r>
      </w:hyperlink>
    </w:p>
    <w:p w14:paraId="5E9AECE5" w14:textId="77777777" w:rsidR="001D4E37" w:rsidRPr="001D4E37" w:rsidRDefault="00EA631A" w:rsidP="001D4E37">
      <w:pPr>
        <w:pStyle w:val="ListParagraph"/>
        <w:numPr>
          <w:ilvl w:val="0"/>
          <w:numId w:val="12"/>
        </w:numPr>
        <w:ind w:left="709"/>
        <w:jc w:val="both"/>
        <w:rPr>
          <w:rFonts w:cs="Arial"/>
          <w:szCs w:val="22"/>
        </w:rPr>
      </w:pPr>
      <w:hyperlink r:id="rId17" w:history="1">
        <w:bookmarkStart w:id="64" w:name="_Toc118722318"/>
        <w:r w:rsidR="001D4E37" w:rsidRPr="001D4E37">
          <w:rPr>
            <w:rStyle w:val="Hyperlink"/>
            <w:rFonts w:cs="Arial"/>
            <w:szCs w:val="22"/>
          </w:rPr>
          <w:t>Business marketing basics</w:t>
        </w:r>
        <w:bookmarkEnd w:id="64"/>
      </w:hyperlink>
    </w:p>
    <w:p w14:paraId="787EFA35" w14:textId="77777777" w:rsidR="001D4E37" w:rsidRPr="001D4E37" w:rsidRDefault="00EA631A" w:rsidP="001D4E37">
      <w:pPr>
        <w:pStyle w:val="ListParagraph"/>
        <w:numPr>
          <w:ilvl w:val="0"/>
          <w:numId w:val="12"/>
        </w:numPr>
        <w:ind w:left="709"/>
        <w:jc w:val="both"/>
        <w:rPr>
          <w:rFonts w:cs="Arial"/>
          <w:szCs w:val="22"/>
        </w:rPr>
      </w:pPr>
      <w:hyperlink r:id="rId18" w:history="1">
        <w:r w:rsidR="001D4E37" w:rsidRPr="001D4E37">
          <w:rPr>
            <w:rStyle w:val="Hyperlink"/>
            <w:rFonts w:cs="Arial"/>
            <w:szCs w:val="22"/>
          </w:rPr>
          <w:t>Customer lifecycle marketing</w:t>
        </w:r>
      </w:hyperlink>
    </w:p>
    <w:p w14:paraId="3A51CE79" w14:textId="77777777" w:rsidR="001D4E37" w:rsidRPr="001D4E37" w:rsidRDefault="001D4E37" w:rsidP="001D4E37">
      <w:pPr>
        <w:pStyle w:val="Sub-subheading"/>
        <w:keepLines/>
        <w:jc w:val="both"/>
        <w:rPr>
          <w:rFonts w:cs="Arial"/>
        </w:rPr>
      </w:pPr>
      <w:r w:rsidRPr="001D4E37">
        <w:rPr>
          <w:rFonts w:cs="Arial"/>
        </w:rPr>
        <w:t>Marketing focus area</w:t>
      </w:r>
    </w:p>
    <w:sdt>
      <w:sdtPr>
        <w:rPr>
          <w:rFonts w:cs="Arial"/>
        </w:rPr>
        <w:id w:val="991992103"/>
        <w:placeholder>
          <w:docPart w:val="4B669B31ABA041D7ABFFE8AE7A8F9735"/>
        </w:placeholder>
        <w:showingPlcHdr/>
      </w:sdtPr>
      <w:sdtEndPr/>
      <w:sdtContent>
        <w:p w14:paraId="6F6ABE50" w14:textId="77777777" w:rsidR="001D4E37" w:rsidRPr="001D4E37" w:rsidRDefault="001D4E37" w:rsidP="001D4E37">
          <w:pPr>
            <w:jc w:val="both"/>
            <w:rPr>
              <w:rFonts w:cs="Arial"/>
            </w:rPr>
          </w:pPr>
          <w:r w:rsidRPr="001D4E37">
            <w:rPr>
              <w:rStyle w:val="PlaceholderText"/>
              <w:rFonts w:cs="Arial"/>
            </w:rPr>
            <w:t>Click or tap here to enter text.</w:t>
          </w:r>
        </w:p>
      </w:sdtContent>
    </w:sdt>
    <w:p w14:paraId="6D13F267" w14:textId="77777777" w:rsidR="001D4E37" w:rsidRPr="001D4E37" w:rsidRDefault="001D4E37" w:rsidP="001D4E37">
      <w:pPr>
        <w:pStyle w:val="Heading2"/>
        <w:jc w:val="both"/>
        <w:rPr>
          <w:rFonts w:cs="Arial"/>
        </w:rPr>
      </w:pPr>
      <w:bookmarkStart w:id="65" w:name="_Toc118722320"/>
      <w:bookmarkStart w:id="66" w:name="_Toc120258906"/>
      <w:bookmarkStart w:id="67" w:name="_Toc163555630"/>
      <w:r w:rsidRPr="001D4E37">
        <w:rPr>
          <w:rFonts w:cs="Arial"/>
        </w:rPr>
        <w:t>Marketing tactics</w:t>
      </w:r>
      <w:bookmarkEnd w:id="65"/>
      <w:bookmarkEnd w:id="66"/>
      <w:bookmarkEnd w:id="67"/>
    </w:p>
    <w:p w14:paraId="314756A0" w14:textId="77777777" w:rsidR="001D4E37" w:rsidRPr="001D4E37" w:rsidRDefault="001D4E37" w:rsidP="001D4E37">
      <w:pPr>
        <w:jc w:val="both"/>
        <w:rPr>
          <w:rFonts w:cs="Arial"/>
        </w:rPr>
      </w:pPr>
      <w:r w:rsidRPr="001D4E37">
        <w:rPr>
          <w:rFonts w:cs="Arial"/>
        </w:rPr>
        <w:t>Based on your strategy, identify the appropriate tactics you can use in your marketing plan.</w:t>
      </w:r>
    </w:p>
    <w:p w14:paraId="18D2FFAF" w14:textId="77777777" w:rsidR="001D4E37" w:rsidRPr="001D4E37" w:rsidRDefault="001D4E37" w:rsidP="001D4E37">
      <w:pPr>
        <w:jc w:val="both"/>
        <w:rPr>
          <w:rFonts w:cs="Arial"/>
        </w:rPr>
      </w:pPr>
      <w:r w:rsidRPr="001D4E37">
        <w:rPr>
          <w:rFonts w:cs="Arial"/>
        </w:rPr>
        <w:t>Learn more about:</w:t>
      </w:r>
    </w:p>
    <w:bookmarkStart w:id="68" w:name="_Toc118722321"/>
    <w:p w14:paraId="71A7A1F5" w14:textId="77777777" w:rsidR="001D4E37" w:rsidRPr="001D4E37" w:rsidRDefault="001D4E37" w:rsidP="001D4E37">
      <w:pPr>
        <w:pStyle w:val="ListParagraph"/>
        <w:numPr>
          <w:ilvl w:val="0"/>
          <w:numId w:val="13"/>
        </w:numPr>
        <w:ind w:left="709"/>
        <w:jc w:val="both"/>
        <w:rPr>
          <w:rFonts w:cs="Arial"/>
        </w:rPr>
      </w:pPr>
      <w:r w:rsidRPr="001D4E37">
        <w:rPr>
          <w:szCs w:val="28"/>
        </w:rPr>
        <w:fldChar w:fldCharType="begin"/>
      </w:r>
      <w:r w:rsidRPr="001D4E37">
        <w:rPr>
          <w:rFonts w:cs="Arial"/>
          <w:szCs w:val="28"/>
        </w:rPr>
        <w:instrText>HYPERLINK "https://www.business.qld.gov.au/running-business/marketing-sales/marketing/strategy-planning/writing-strategy-plan"</w:instrText>
      </w:r>
      <w:r w:rsidRPr="001D4E37">
        <w:rPr>
          <w:szCs w:val="28"/>
        </w:rPr>
      </w:r>
      <w:r w:rsidRPr="001D4E37">
        <w:rPr>
          <w:szCs w:val="28"/>
        </w:rPr>
        <w:fldChar w:fldCharType="separate"/>
      </w:r>
      <w:r w:rsidRPr="001D4E37">
        <w:rPr>
          <w:rStyle w:val="Hyperlink"/>
          <w:rFonts w:cs="Arial"/>
          <w:szCs w:val="22"/>
        </w:rPr>
        <w:t>translating your marketing strategy into a marketing plan</w:t>
      </w:r>
      <w:r w:rsidRPr="001D4E37">
        <w:rPr>
          <w:rStyle w:val="Hyperlink"/>
          <w:rFonts w:cs="Arial"/>
          <w:szCs w:val="22"/>
        </w:rPr>
        <w:fldChar w:fldCharType="end"/>
      </w:r>
      <w:bookmarkEnd w:id="68"/>
      <w:r w:rsidRPr="001D4E37">
        <w:rPr>
          <w:rFonts w:cs="Arial"/>
        </w:rPr>
        <w:t>.</w:t>
      </w:r>
    </w:p>
    <w:bookmarkStart w:id="69" w:name="_Toc118722322"/>
    <w:p w14:paraId="46FD157C" w14:textId="77777777" w:rsidR="001D4E37" w:rsidRPr="001D4E37" w:rsidRDefault="001D4E37" w:rsidP="001D4E37">
      <w:pPr>
        <w:pStyle w:val="ListParagraph"/>
        <w:numPr>
          <w:ilvl w:val="0"/>
          <w:numId w:val="13"/>
        </w:numPr>
        <w:ind w:left="709"/>
        <w:jc w:val="both"/>
        <w:rPr>
          <w:rFonts w:cs="Arial"/>
        </w:rPr>
      </w:pPr>
      <w:r w:rsidRPr="001D4E37">
        <w:rPr>
          <w:szCs w:val="28"/>
        </w:rPr>
        <w:fldChar w:fldCharType="begin"/>
      </w:r>
      <w:r w:rsidRPr="001D4E37">
        <w:rPr>
          <w:rFonts w:cs="Arial"/>
          <w:szCs w:val="28"/>
        </w:rPr>
        <w:instrText>HYPERLINK "https://www.business.qld.gov.au/running-business/marketing-sales/marketing/activities/advertising"</w:instrText>
      </w:r>
      <w:r w:rsidRPr="001D4E37">
        <w:rPr>
          <w:szCs w:val="28"/>
        </w:rPr>
      </w:r>
      <w:r w:rsidRPr="001D4E37">
        <w:rPr>
          <w:szCs w:val="28"/>
        </w:rPr>
        <w:fldChar w:fldCharType="separate"/>
      </w:r>
      <w:r w:rsidRPr="001D4E37">
        <w:rPr>
          <w:rStyle w:val="Hyperlink"/>
          <w:rFonts w:cs="Arial"/>
          <w:szCs w:val="22"/>
        </w:rPr>
        <w:t>ways to advertise your business</w:t>
      </w:r>
      <w:r w:rsidRPr="001D4E37">
        <w:rPr>
          <w:rStyle w:val="Hyperlink"/>
          <w:rFonts w:cs="Arial"/>
          <w:szCs w:val="22"/>
        </w:rPr>
        <w:fldChar w:fldCharType="end"/>
      </w:r>
      <w:r w:rsidRPr="001D4E37">
        <w:rPr>
          <w:rFonts w:cs="Arial"/>
        </w:rPr>
        <w:t xml:space="preserve"> </w:t>
      </w:r>
    </w:p>
    <w:bookmarkEnd w:id="69"/>
    <w:p w14:paraId="762E1C05" w14:textId="77777777" w:rsidR="001D4E37" w:rsidRPr="001D4E37" w:rsidRDefault="001D4E37" w:rsidP="001D4E37">
      <w:pPr>
        <w:pStyle w:val="ListParagraph"/>
        <w:numPr>
          <w:ilvl w:val="0"/>
          <w:numId w:val="13"/>
        </w:numPr>
        <w:ind w:left="709"/>
        <w:jc w:val="both"/>
        <w:rPr>
          <w:rFonts w:cs="Arial"/>
        </w:rPr>
      </w:pPr>
      <w:r w:rsidRPr="001D4E37">
        <w:fldChar w:fldCharType="begin"/>
      </w:r>
      <w:r w:rsidRPr="001D4E37">
        <w:rPr>
          <w:rFonts w:cs="Arial"/>
        </w:rPr>
        <w:instrText>HYPERLINK "https://www.business.qld.gov.au/running-business/marketing-sales/marketing/activities/direct-marketing"</w:instrText>
      </w:r>
      <w:r w:rsidRPr="001D4E37">
        <w:fldChar w:fldCharType="separate"/>
      </w:r>
      <w:r w:rsidRPr="001D4E37">
        <w:rPr>
          <w:rStyle w:val="Hyperlink"/>
          <w:rFonts w:cs="Arial"/>
          <w:szCs w:val="22"/>
        </w:rPr>
        <w:t>using direct marketing</w:t>
      </w:r>
      <w:r w:rsidRPr="001D4E37">
        <w:rPr>
          <w:rStyle w:val="Hyperlink"/>
          <w:rFonts w:cs="Arial"/>
          <w:szCs w:val="22"/>
        </w:rPr>
        <w:fldChar w:fldCharType="end"/>
      </w:r>
      <w:r w:rsidRPr="001D4E37">
        <w:rPr>
          <w:rFonts w:cs="Arial"/>
        </w:rPr>
        <w:t>.</w:t>
      </w:r>
    </w:p>
    <w:p w14:paraId="61F5F42F" w14:textId="77777777" w:rsidR="001D4E37" w:rsidRPr="001D4E37" w:rsidRDefault="001D4E37" w:rsidP="001D4E37">
      <w:pPr>
        <w:jc w:val="both"/>
        <w:rPr>
          <w:rFonts w:cs="Arial"/>
        </w:rPr>
      </w:pPr>
      <w:r w:rsidRPr="001D4E37">
        <w:rPr>
          <w:rFonts w:cs="Arial"/>
        </w:rPr>
        <w:t xml:space="preserve">Use our templates to do a </w:t>
      </w:r>
      <w:hyperlink r:id="rId19" w:history="1">
        <w:r w:rsidRPr="001D4E37">
          <w:rPr>
            <w:rStyle w:val="Hyperlink"/>
            <w:rFonts w:cs="Arial"/>
            <w:szCs w:val="22"/>
          </w:rPr>
          <w:t>marketing channel review</w:t>
        </w:r>
      </w:hyperlink>
      <w:r w:rsidRPr="001D4E37">
        <w:rPr>
          <w:rFonts w:cs="Arial"/>
        </w:rPr>
        <w:t xml:space="preserve"> and </w:t>
      </w:r>
      <w:hyperlink r:id="rId20" w:history="1">
        <w:r w:rsidRPr="001D4E37">
          <w:rPr>
            <w:rStyle w:val="Hyperlink"/>
            <w:rFonts w:cs="Arial"/>
            <w:szCs w:val="22"/>
          </w:rPr>
          <w:t>marketing collateral review</w:t>
        </w:r>
      </w:hyperlink>
      <w:r w:rsidRPr="001D4E37">
        <w:rPr>
          <w:rFonts w:cs="Arial"/>
        </w:rPr>
        <w:t>.</w:t>
      </w:r>
    </w:p>
    <w:p w14:paraId="33A59F65" w14:textId="77777777" w:rsidR="001D4E37" w:rsidRPr="001D4E37" w:rsidRDefault="001D4E37" w:rsidP="001D4E37">
      <w:pPr>
        <w:pStyle w:val="Sub-subheading"/>
        <w:keepLines/>
        <w:jc w:val="both"/>
        <w:rPr>
          <w:rFonts w:cs="Arial"/>
        </w:rPr>
      </w:pPr>
      <w:r w:rsidRPr="001D4E37">
        <w:rPr>
          <w:rFonts w:cs="Arial"/>
        </w:rPr>
        <w:t>Marketing tactics</w:t>
      </w:r>
    </w:p>
    <w:sdt>
      <w:sdtPr>
        <w:rPr>
          <w:rFonts w:cs="Arial"/>
        </w:rPr>
        <w:id w:val="1698434893"/>
        <w:placeholder>
          <w:docPart w:val="4B669B31ABA041D7ABFFE8AE7A8F9735"/>
        </w:placeholder>
        <w:showingPlcHdr/>
      </w:sdtPr>
      <w:sdtEndPr/>
      <w:sdtContent>
        <w:p w14:paraId="73E0A3E1" w14:textId="77777777" w:rsidR="001D4E37" w:rsidRPr="001D4E37" w:rsidRDefault="001D4E37" w:rsidP="001D4E37">
          <w:pPr>
            <w:jc w:val="both"/>
            <w:rPr>
              <w:rFonts w:cs="Arial"/>
            </w:rPr>
          </w:pPr>
          <w:r w:rsidRPr="001D4E37">
            <w:rPr>
              <w:rStyle w:val="PlaceholderText"/>
              <w:rFonts w:cs="Arial"/>
            </w:rPr>
            <w:t>Click or tap here to enter text.</w:t>
          </w:r>
        </w:p>
      </w:sdtContent>
    </w:sdt>
    <w:p w14:paraId="0BFBE5CE" w14:textId="77777777" w:rsidR="001D4E37" w:rsidRPr="001D4E37" w:rsidRDefault="001D4E37" w:rsidP="001D4E37">
      <w:pPr>
        <w:pStyle w:val="Heading2"/>
        <w:jc w:val="both"/>
        <w:rPr>
          <w:rFonts w:cs="Arial"/>
        </w:rPr>
      </w:pPr>
      <w:bookmarkStart w:id="70" w:name="_Toc120258907"/>
      <w:bookmarkStart w:id="71" w:name="_Toc163555631"/>
      <w:r w:rsidRPr="001D4E37">
        <w:rPr>
          <w:rFonts w:cs="Arial"/>
        </w:rPr>
        <w:t>Key actions</w:t>
      </w:r>
      <w:bookmarkEnd w:id="70"/>
      <w:bookmarkEnd w:id="71"/>
    </w:p>
    <w:p w14:paraId="59ABB513" w14:textId="77777777" w:rsidR="001D4E37" w:rsidRPr="001D4E37" w:rsidRDefault="001D4E37" w:rsidP="001D4E37">
      <w:pPr>
        <w:jc w:val="both"/>
        <w:rPr>
          <w:rFonts w:cs="Arial"/>
        </w:rPr>
      </w:pPr>
      <w:r w:rsidRPr="001D4E37">
        <w:rPr>
          <w:rFonts w:cs="Arial"/>
        </w:rPr>
        <w:t>To make your marketing initiatives happen, you need to go plan your actions in detail. Consider your capability and capacity to deliver the programs.</w:t>
      </w:r>
    </w:p>
    <w:p w14:paraId="2B4E7E4F" w14:textId="77777777" w:rsidR="001D4E37" w:rsidRPr="001D4E37" w:rsidRDefault="001D4E37" w:rsidP="001D4E37">
      <w:pPr>
        <w:pStyle w:val="Sub-subheading"/>
        <w:keepLines/>
        <w:jc w:val="both"/>
        <w:rPr>
          <w:rFonts w:cs="Arial"/>
        </w:rPr>
      </w:pPr>
      <w:r w:rsidRPr="001D4E37">
        <w:rPr>
          <w:rFonts w:cs="Arial"/>
        </w:rPr>
        <w:lastRenderedPageBreak/>
        <w:t>Capabilities and capacities</w:t>
      </w:r>
    </w:p>
    <w:sdt>
      <w:sdtPr>
        <w:rPr>
          <w:rFonts w:cs="Arial"/>
        </w:rPr>
        <w:id w:val="-818108058"/>
        <w:placeholder>
          <w:docPart w:val="4B669B31ABA041D7ABFFE8AE7A8F9735"/>
        </w:placeholder>
        <w:showingPlcHdr/>
      </w:sdtPr>
      <w:sdtEndPr/>
      <w:sdtContent>
        <w:p w14:paraId="7D505F75" w14:textId="77777777" w:rsidR="001D4E37" w:rsidRPr="001D4E37" w:rsidRDefault="001D4E37" w:rsidP="001D4E37">
          <w:pPr>
            <w:jc w:val="both"/>
            <w:rPr>
              <w:rFonts w:cs="Arial"/>
            </w:rPr>
          </w:pPr>
          <w:r w:rsidRPr="001D4E37">
            <w:rPr>
              <w:rStyle w:val="PlaceholderText"/>
              <w:rFonts w:cs="Arial"/>
            </w:rPr>
            <w:t>Click or tap here to enter text.</w:t>
          </w:r>
        </w:p>
      </w:sdtContent>
    </w:sdt>
    <w:p w14:paraId="0F6B05A4" w14:textId="77777777" w:rsidR="001D4E37" w:rsidRPr="001D4E37" w:rsidRDefault="001D4E37" w:rsidP="001D4E37">
      <w:pPr>
        <w:pStyle w:val="Heading3"/>
        <w:jc w:val="both"/>
        <w:rPr>
          <w:rFonts w:cs="Arial"/>
        </w:rPr>
      </w:pPr>
      <w:bookmarkStart w:id="72" w:name="_Toc118722324"/>
      <w:bookmarkStart w:id="73" w:name="_Toc120258908"/>
      <w:bookmarkStart w:id="74" w:name="_Toc163555632"/>
      <w:r w:rsidRPr="001D4E37">
        <w:rPr>
          <w:rFonts w:cs="Arial"/>
        </w:rPr>
        <w:t>Marketing action plan template</w:t>
      </w:r>
      <w:bookmarkEnd w:id="72"/>
      <w:bookmarkEnd w:id="73"/>
      <w:bookmarkEnd w:id="74"/>
    </w:p>
    <w:p w14:paraId="17C41B0E" w14:textId="77777777" w:rsidR="001D4E37" w:rsidRPr="001D4E37" w:rsidRDefault="001D4E37" w:rsidP="001D4E37">
      <w:pPr>
        <w:jc w:val="both"/>
        <w:rPr>
          <w:rFonts w:cs="Arial"/>
        </w:rPr>
      </w:pPr>
      <w:r w:rsidRPr="001D4E37">
        <w:rPr>
          <w:rFonts w:cs="Arial"/>
        </w:rPr>
        <w:t>Refer again</w:t>
      </w:r>
      <w:r w:rsidRPr="001D4E37">
        <w:rPr>
          <w:rFonts w:cs="Arial"/>
          <w:szCs w:val="22"/>
        </w:rPr>
        <w:t xml:space="preserve"> to</w:t>
      </w:r>
      <w:r w:rsidRPr="001D4E37">
        <w:rPr>
          <w:rFonts w:cs="Arial"/>
        </w:rPr>
        <w:t xml:space="preserve"> </w:t>
      </w:r>
      <w:hyperlink r:id="rId21" w:history="1">
        <w:r w:rsidRPr="001D4E37">
          <w:rPr>
            <w:rStyle w:val="Hyperlink"/>
            <w:rFonts w:cs="Arial"/>
            <w:bCs/>
            <w:szCs w:val="22"/>
          </w:rPr>
          <w:t>translating your marketing strategy into a marketing plan</w:t>
        </w:r>
      </w:hyperlink>
      <w:r w:rsidRPr="001D4E37">
        <w:rPr>
          <w:rFonts w:cs="Arial"/>
        </w:rPr>
        <w:t xml:space="preserve"> to help you understand the marketing actions you can take.</w:t>
      </w:r>
    </w:p>
    <w:p w14:paraId="594E9D95" w14:textId="77777777" w:rsidR="001D4E37" w:rsidRPr="001D4E37" w:rsidRDefault="001D4E37" w:rsidP="001D4E37">
      <w:pPr>
        <w:jc w:val="both"/>
        <w:rPr>
          <w:rFonts w:cs="Arial"/>
        </w:rPr>
      </w:pPr>
      <w:r w:rsidRPr="001D4E37">
        <w:rPr>
          <w:rFonts w:cs="Arial"/>
        </w:rPr>
        <w:t xml:space="preserve">Follow these steps to complete the table below: </w:t>
      </w:r>
    </w:p>
    <w:p w14:paraId="3800517E" w14:textId="77777777" w:rsidR="001D4E37" w:rsidRPr="001D4E37" w:rsidRDefault="001D4E37" w:rsidP="001D4E37">
      <w:pPr>
        <w:pStyle w:val="ListParagraph"/>
        <w:numPr>
          <w:ilvl w:val="0"/>
          <w:numId w:val="14"/>
        </w:numPr>
        <w:ind w:left="709"/>
        <w:jc w:val="both"/>
        <w:rPr>
          <w:rFonts w:cs="Arial"/>
          <w:lang w:eastAsia="en-AU"/>
        </w:rPr>
      </w:pPr>
      <w:r w:rsidRPr="001D4E37">
        <w:rPr>
          <w:rFonts w:cs="Arial"/>
          <w:lang w:val="en-US" w:eastAsia="en-AU"/>
        </w:rPr>
        <w:t>List your high-priority marketing initiatives.</w:t>
      </w:r>
      <w:r w:rsidRPr="001D4E37">
        <w:rPr>
          <w:rFonts w:cs="Arial"/>
          <w:lang w:eastAsia="en-AU"/>
        </w:rPr>
        <w:t> </w:t>
      </w:r>
    </w:p>
    <w:p w14:paraId="7F432BFB" w14:textId="77777777" w:rsidR="001D4E37" w:rsidRPr="001D4E37" w:rsidRDefault="001D4E37" w:rsidP="001D4E37">
      <w:pPr>
        <w:pStyle w:val="ListParagraph"/>
        <w:numPr>
          <w:ilvl w:val="0"/>
          <w:numId w:val="14"/>
        </w:numPr>
        <w:ind w:left="709"/>
        <w:jc w:val="both"/>
        <w:rPr>
          <w:rFonts w:cs="Arial"/>
          <w:lang w:eastAsia="en-AU"/>
        </w:rPr>
      </w:pPr>
      <w:r w:rsidRPr="001D4E37">
        <w:rPr>
          <w:rFonts w:cs="Arial"/>
          <w:lang w:val="en-US" w:eastAsia="en-AU"/>
        </w:rPr>
        <w:t>Describe your actions in as much detail as required.</w:t>
      </w:r>
      <w:r w:rsidRPr="001D4E37">
        <w:rPr>
          <w:rFonts w:cs="Arial"/>
          <w:lang w:eastAsia="en-AU"/>
        </w:rPr>
        <w:t xml:space="preserve"> Rename or adjust the fields to make relevant to your business. </w:t>
      </w:r>
    </w:p>
    <w:p w14:paraId="4EFB3AE3" w14:textId="77777777" w:rsidR="001D4E37" w:rsidRPr="001D4E37" w:rsidRDefault="001D4E37" w:rsidP="001D4E37">
      <w:pPr>
        <w:pStyle w:val="ListParagraph"/>
        <w:numPr>
          <w:ilvl w:val="0"/>
          <w:numId w:val="14"/>
        </w:numPr>
        <w:ind w:left="709"/>
        <w:jc w:val="both"/>
        <w:rPr>
          <w:rFonts w:cs="Arial"/>
        </w:rPr>
      </w:pPr>
      <w:r w:rsidRPr="001D4E37">
        <w:rPr>
          <w:rFonts w:cs="Arial"/>
          <w:lang w:val="en-US" w:eastAsia="en-AU"/>
        </w:rPr>
        <w:t>Continue to update and refer to this plan regularly.</w:t>
      </w:r>
      <w:r w:rsidRPr="001D4E37">
        <w:rPr>
          <w:rFonts w:cs="Arial"/>
          <w:lang w:eastAsia="en-AU"/>
        </w:rPr>
        <w:t> </w:t>
      </w:r>
    </w:p>
    <w:tbl>
      <w:tblPr>
        <w:tblStyle w:val="Table-headeronly"/>
        <w:tblW w:w="9065" w:type="dxa"/>
        <w:tblLayout w:type="fixed"/>
        <w:tblLook w:val="0620" w:firstRow="1" w:lastRow="0" w:firstColumn="0" w:lastColumn="0" w:noHBand="1" w:noVBand="1"/>
        <w:tblDescription w:val="Table for inserting your business's current and planned sales for the next two years. For each segment of each year, insert a total dollar amount, total sales volume and market percentage."/>
      </w:tblPr>
      <w:tblGrid>
        <w:gridCol w:w="1510"/>
        <w:gridCol w:w="1511"/>
        <w:gridCol w:w="1511"/>
        <w:gridCol w:w="1511"/>
        <w:gridCol w:w="1511"/>
        <w:gridCol w:w="1511"/>
      </w:tblGrid>
      <w:tr w:rsidR="001D4E37" w:rsidRPr="001D4E37" w14:paraId="0689EC39" w14:textId="77777777" w:rsidTr="001D4E37">
        <w:trPr>
          <w:cnfStyle w:val="100000000000" w:firstRow="1" w:lastRow="0" w:firstColumn="0" w:lastColumn="0" w:oddVBand="0" w:evenVBand="0" w:oddHBand="0" w:evenHBand="0" w:firstRowFirstColumn="0" w:firstRowLastColumn="0" w:lastRowFirstColumn="0" w:lastRowLastColumn="0"/>
          <w:cantSplit/>
        </w:trPr>
        <w:tc>
          <w:tcPr>
            <w:tcW w:w="0" w:type="dxa"/>
            <w:shd w:val="clear" w:color="auto" w:fill="CBDEBD" w:themeFill="accent3" w:themeFillShade="E6"/>
          </w:tcPr>
          <w:p w14:paraId="170EF64D" w14:textId="77777777" w:rsidR="001D4E37" w:rsidRPr="001D4E37" w:rsidRDefault="001D4E37" w:rsidP="00077A24">
            <w:pPr>
              <w:pStyle w:val="Tablelabels"/>
              <w:keepNext/>
              <w:keepLines/>
              <w:jc w:val="both"/>
              <w:rPr>
                <w:rFonts w:cs="Arial"/>
              </w:rPr>
            </w:pPr>
            <w:r w:rsidRPr="001D4E37">
              <w:rPr>
                <w:rFonts w:cs="Arial"/>
              </w:rPr>
              <w:t>Initiatives</w:t>
            </w:r>
          </w:p>
        </w:tc>
        <w:tc>
          <w:tcPr>
            <w:tcW w:w="0" w:type="dxa"/>
            <w:shd w:val="clear" w:color="auto" w:fill="CBDEBD" w:themeFill="accent3" w:themeFillShade="E6"/>
          </w:tcPr>
          <w:p w14:paraId="340BA7AA" w14:textId="77777777" w:rsidR="001D4E37" w:rsidRPr="001D4E37" w:rsidRDefault="001D4E37" w:rsidP="00077A24">
            <w:pPr>
              <w:pStyle w:val="Tablelabels"/>
              <w:keepNext/>
              <w:keepLines/>
              <w:jc w:val="both"/>
              <w:rPr>
                <w:rFonts w:cs="Arial"/>
              </w:rPr>
            </w:pPr>
            <w:r w:rsidRPr="001D4E37">
              <w:rPr>
                <w:rFonts w:cs="Arial"/>
              </w:rPr>
              <w:t xml:space="preserve">Tasks </w:t>
            </w:r>
          </w:p>
        </w:tc>
        <w:tc>
          <w:tcPr>
            <w:tcW w:w="0" w:type="dxa"/>
            <w:shd w:val="clear" w:color="auto" w:fill="CBDEBD" w:themeFill="accent3" w:themeFillShade="E6"/>
          </w:tcPr>
          <w:p w14:paraId="3E2BE75F" w14:textId="77777777" w:rsidR="001D4E37" w:rsidRPr="001D4E37" w:rsidRDefault="001D4E37" w:rsidP="00077A24">
            <w:pPr>
              <w:pStyle w:val="Tablelabels"/>
              <w:keepNext/>
              <w:keepLines/>
              <w:jc w:val="both"/>
              <w:rPr>
                <w:rFonts w:cs="Arial"/>
              </w:rPr>
            </w:pPr>
            <w:r w:rsidRPr="001D4E37">
              <w:rPr>
                <w:rFonts w:cs="Arial"/>
              </w:rPr>
              <w:t xml:space="preserve">Team members / suppliers </w:t>
            </w:r>
          </w:p>
        </w:tc>
        <w:tc>
          <w:tcPr>
            <w:tcW w:w="0" w:type="dxa"/>
            <w:shd w:val="clear" w:color="auto" w:fill="CBDEBD" w:themeFill="accent3" w:themeFillShade="E6"/>
          </w:tcPr>
          <w:p w14:paraId="3557ED59" w14:textId="77777777" w:rsidR="001D4E37" w:rsidRPr="001D4E37" w:rsidRDefault="001D4E37" w:rsidP="00077A24">
            <w:pPr>
              <w:pStyle w:val="Tablelabels"/>
              <w:keepNext/>
              <w:keepLines/>
              <w:jc w:val="both"/>
              <w:rPr>
                <w:rFonts w:cs="Arial"/>
              </w:rPr>
            </w:pPr>
            <w:r w:rsidRPr="001D4E37">
              <w:rPr>
                <w:rFonts w:cs="Arial"/>
              </w:rPr>
              <w:t xml:space="preserve">Timing </w:t>
            </w:r>
          </w:p>
        </w:tc>
        <w:tc>
          <w:tcPr>
            <w:tcW w:w="0" w:type="dxa"/>
            <w:shd w:val="clear" w:color="auto" w:fill="CBDEBD" w:themeFill="accent3" w:themeFillShade="E6"/>
          </w:tcPr>
          <w:p w14:paraId="09392DE7" w14:textId="77777777" w:rsidR="001D4E37" w:rsidRPr="001D4E37" w:rsidRDefault="001D4E37" w:rsidP="00077A24">
            <w:pPr>
              <w:pStyle w:val="Tablelabels"/>
              <w:keepNext/>
              <w:keepLines/>
              <w:jc w:val="both"/>
              <w:rPr>
                <w:rFonts w:cs="Arial"/>
              </w:rPr>
            </w:pPr>
            <w:r w:rsidRPr="001D4E37">
              <w:rPr>
                <w:rFonts w:cs="Arial"/>
              </w:rPr>
              <w:t>Budget</w:t>
            </w:r>
          </w:p>
        </w:tc>
        <w:tc>
          <w:tcPr>
            <w:tcW w:w="0" w:type="dxa"/>
            <w:shd w:val="clear" w:color="auto" w:fill="CBDEBD" w:themeFill="accent3" w:themeFillShade="E6"/>
          </w:tcPr>
          <w:p w14:paraId="71A29DBA" w14:textId="77777777" w:rsidR="001D4E37" w:rsidRPr="001D4E37" w:rsidRDefault="001D4E37" w:rsidP="00077A24">
            <w:pPr>
              <w:pStyle w:val="Tablelabels"/>
              <w:keepNext/>
              <w:keepLines/>
              <w:jc w:val="both"/>
              <w:rPr>
                <w:rFonts w:cs="Arial"/>
              </w:rPr>
            </w:pPr>
            <w:r w:rsidRPr="001D4E37">
              <w:rPr>
                <w:rFonts w:cs="Arial"/>
              </w:rPr>
              <w:t>KPIs</w:t>
            </w:r>
          </w:p>
        </w:tc>
      </w:tr>
      <w:tr w:rsidR="001D4E37" w:rsidRPr="001D4E37" w14:paraId="02FB3245" w14:textId="77777777" w:rsidTr="00077A24">
        <w:trPr>
          <w:cantSplit/>
        </w:trPr>
        <w:tc>
          <w:tcPr>
            <w:tcW w:w="0" w:type="dxa"/>
          </w:tcPr>
          <w:p w14:paraId="7437FFB9" w14:textId="77777777" w:rsidR="001D4E37" w:rsidRPr="001D4E37" w:rsidRDefault="001D4E37" w:rsidP="00077A24">
            <w:pPr>
              <w:pStyle w:val="NoSpacing"/>
              <w:keepNext/>
              <w:keepLines/>
              <w:jc w:val="both"/>
              <w:rPr>
                <w:rFonts w:cs="Arial"/>
              </w:rPr>
            </w:pPr>
          </w:p>
        </w:tc>
        <w:tc>
          <w:tcPr>
            <w:tcW w:w="0" w:type="dxa"/>
          </w:tcPr>
          <w:p w14:paraId="235A652E" w14:textId="77777777" w:rsidR="001D4E37" w:rsidRPr="001D4E37" w:rsidRDefault="001D4E37" w:rsidP="00077A24">
            <w:pPr>
              <w:pStyle w:val="NoSpacing"/>
              <w:keepNext/>
              <w:keepLines/>
              <w:jc w:val="both"/>
              <w:rPr>
                <w:rFonts w:cs="Arial"/>
              </w:rPr>
            </w:pPr>
          </w:p>
        </w:tc>
        <w:tc>
          <w:tcPr>
            <w:tcW w:w="0" w:type="dxa"/>
          </w:tcPr>
          <w:p w14:paraId="5DE84AAF" w14:textId="77777777" w:rsidR="001D4E37" w:rsidRPr="001D4E37" w:rsidRDefault="001D4E37" w:rsidP="00077A24">
            <w:pPr>
              <w:pStyle w:val="NoSpacing"/>
              <w:keepNext/>
              <w:keepLines/>
              <w:jc w:val="both"/>
              <w:rPr>
                <w:rFonts w:cs="Arial"/>
              </w:rPr>
            </w:pPr>
          </w:p>
        </w:tc>
        <w:tc>
          <w:tcPr>
            <w:tcW w:w="0" w:type="dxa"/>
          </w:tcPr>
          <w:p w14:paraId="33860586" w14:textId="77777777" w:rsidR="001D4E37" w:rsidRPr="001D4E37" w:rsidRDefault="001D4E37" w:rsidP="00077A24">
            <w:pPr>
              <w:pStyle w:val="NoSpacing"/>
              <w:keepNext/>
              <w:keepLines/>
              <w:jc w:val="both"/>
              <w:rPr>
                <w:rFonts w:cs="Arial"/>
              </w:rPr>
            </w:pPr>
          </w:p>
        </w:tc>
        <w:tc>
          <w:tcPr>
            <w:tcW w:w="0" w:type="dxa"/>
          </w:tcPr>
          <w:p w14:paraId="378EB960" w14:textId="77777777" w:rsidR="001D4E37" w:rsidRPr="001D4E37" w:rsidRDefault="001D4E37" w:rsidP="00077A24">
            <w:pPr>
              <w:pStyle w:val="NoSpacing"/>
              <w:keepNext/>
              <w:keepLines/>
              <w:jc w:val="both"/>
              <w:rPr>
                <w:rFonts w:cs="Arial"/>
              </w:rPr>
            </w:pPr>
          </w:p>
        </w:tc>
        <w:tc>
          <w:tcPr>
            <w:tcW w:w="0" w:type="dxa"/>
          </w:tcPr>
          <w:p w14:paraId="796A6D97" w14:textId="77777777" w:rsidR="001D4E37" w:rsidRPr="001D4E37" w:rsidRDefault="001D4E37" w:rsidP="00077A24">
            <w:pPr>
              <w:pStyle w:val="NoSpacing"/>
              <w:keepNext/>
              <w:keepLines/>
              <w:jc w:val="both"/>
              <w:rPr>
                <w:rFonts w:cs="Arial"/>
              </w:rPr>
            </w:pPr>
          </w:p>
        </w:tc>
      </w:tr>
      <w:tr w:rsidR="001D4E37" w:rsidRPr="001D4E37" w14:paraId="077C7FA5" w14:textId="77777777" w:rsidTr="00077A24">
        <w:trPr>
          <w:cantSplit/>
        </w:trPr>
        <w:tc>
          <w:tcPr>
            <w:tcW w:w="0" w:type="dxa"/>
          </w:tcPr>
          <w:p w14:paraId="79C430A5" w14:textId="77777777" w:rsidR="001D4E37" w:rsidRPr="001D4E37" w:rsidRDefault="001D4E37" w:rsidP="00077A24">
            <w:pPr>
              <w:pStyle w:val="NoSpacing"/>
              <w:keepNext/>
              <w:keepLines/>
              <w:jc w:val="both"/>
              <w:rPr>
                <w:rFonts w:cs="Arial"/>
              </w:rPr>
            </w:pPr>
          </w:p>
        </w:tc>
        <w:tc>
          <w:tcPr>
            <w:tcW w:w="0" w:type="dxa"/>
          </w:tcPr>
          <w:p w14:paraId="768B10E4" w14:textId="77777777" w:rsidR="001D4E37" w:rsidRPr="001D4E37" w:rsidRDefault="001D4E37" w:rsidP="00077A24">
            <w:pPr>
              <w:pStyle w:val="NoSpacing"/>
              <w:keepNext/>
              <w:keepLines/>
              <w:jc w:val="both"/>
              <w:rPr>
                <w:rFonts w:cs="Arial"/>
              </w:rPr>
            </w:pPr>
          </w:p>
        </w:tc>
        <w:tc>
          <w:tcPr>
            <w:tcW w:w="0" w:type="dxa"/>
          </w:tcPr>
          <w:p w14:paraId="501401C6" w14:textId="77777777" w:rsidR="001D4E37" w:rsidRPr="001D4E37" w:rsidRDefault="001D4E37" w:rsidP="00077A24">
            <w:pPr>
              <w:pStyle w:val="NoSpacing"/>
              <w:keepNext/>
              <w:keepLines/>
              <w:jc w:val="both"/>
              <w:rPr>
                <w:rFonts w:cs="Arial"/>
              </w:rPr>
            </w:pPr>
          </w:p>
        </w:tc>
        <w:tc>
          <w:tcPr>
            <w:tcW w:w="0" w:type="dxa"/>
          </w:tcPr>
          <w:p w14:paraId="2A94E804" w14:textId="77777777" w:rsidR="001D4E37" w:rsidRPr="001D4E37" w:rsidRDefault="001D4E37" w:rsidP="00077A24">
            <w:pPr>
              <w:pStyle w:val="NoSpacing"/>
              <w:keepNext/>
              <w:keepLines/>
              <w:jc w:val="both"/>
              <w:rPr>
                <w:rFonts w:cs="Arial"/>
              </w:rPr>
            </w:pPr>
          </w:p>
        </w:tc>
        <w:tc>
          <w:tcPr>
            <w:tcW w:w="0" w:type="dxa"/>
          </w:tcPr>
          <w:p w14:paraId="2D95A830" w14:textId="77777777" w:rsidR="001D4E37" w:rsidRPr="001D4E37" w:rsidRDefault="001D4E37" w:rsidP="00077A24">
            <w:pPr>
              <w:pStyle w:val="NoSpacing"/>
              <w:keepNext/>
              <w:keepLines/>
              <w:jc w:val="both"/>
              <w:rPr>
                <w:rFonts w:cs="Arial"/>
              </w:rPr>
            </w:pPr>
          </w:p>
        </w:tc>
        <w:tc>
          <w:tcPr>
            <w:tcW w:w="0" w:type="dxa"/>
          </w:tcPr>
          <w:p w14:paraId="6161FEE5" w14:textId="77777777" w:rsidR="001D4E37" w:rsidRPr="001D4E37" w:rsidRDefault="001D4E37" w:rsidP="00077A24">
            <w:pPr>
              <w:pStyle w:val="NoSpacing"/>
              <w:keepNext/>
              <w:keepLines/>
              <w:jc w:val="both"/>
              <w:rPr>
                <w:rFonts w:cs="Arial"/>
              </w:rPr>
            </w:pPr>
          </w:p>
        </w:tc>
      </w:tr>
      <w:tr w:rsidR="001D4E37" w:rsidRPr="001D4E37" w14:paraId="56F7A311" w14:textId="77777777" w:rsidTr="00077A24">
        <w:trPr>
          <w:cantSplit/>
        </w:trPr>
        <w:tc>
          <w:tcPr>
            <w:tcW w:w="0" w:type="dxa"/>
          </w:tcPr>
          <w:p w14:paraId="4E39985C" w14:textId="77777777" w:rsidR="001D4E37" w:rsidRPr="001D4E37" w:rsidRDefault="001D4E37" w:rsidP="00077A24">
            <w:pPr>
              <w:pStyle w:val="NoSpacing"/>
              <w:keepNext/>
              <w:keepLines/>
              <w:jc w:val="both"/>
              <w:rPr>
                <w:rFonts w:cs="Arial"/>
              </w:rPr>
            </w:pPr>
          </w:p>
        </w:tc>
        <w:tc>
          <w:tcPr>
            <w:tcW w:w="0" w:type="dxa"/>
          </w:tcPr>
          <w:p w14:paraId="1296DCD6" w14:textId="77777777" w:rsidR="001D4E37" w:rsidRPr="001D4E37" w:rsidRDefault="001D4E37" w:rsidP="00077A24">
            <w:pPr>
              <w:pStyle w:val="NoSpacing"/>
              <w:keepNext/>
              <w:keepLines/>
              <w:jc w:val="both"/>
              <w:rPr>
                <w:rFonts w:cs="Arial"/>
              </w:rPr>
            </w:pPr>
          </w:p>
        </w:tc>
        <w:tc>
          <w:tcPr>
            <w:tcW w:w="0" w:type="dxa"/>
          </w:tcPr>
          <w:p w14:paraId="40A2C84C" w14:textId="77777777" w:rsidR="001D4E37" w:rsidRPr="001D4E37" w:rsidRDefault="001D4E37" w:rsidP="00077A24">
            <w:pPr>
              <w:pStyle w:val="NoSpacing"/>
              <w:keepNext/>
              <w:keepLines/>
              <w:jc w:val="both"/>
              <w:rPr>
                <w:rFonts w:cs="Arial"/>
              </w:rPr>
            </w:pPr>
          </w:p>
        </w:tc>
        <w:tc>
          <w:tcPr>
            <w:tcW w:w="0" w:type="dxa"/>
          </w:tcPr>
          <w:p w14:paraId="3FEADB2F" w14:textId="77777777" w:rsidR="001D4E37" w:rsidRPr="001D4E37" w:rsidRDefault="001D4E37" w:rsidP="00077A24">
            <w:pPr>
              <w:pStyle w:val="NoSpacing"/>
              <w:keepNext/>
              <w:keepLines/>
              <w:jc w:val="both"/>
              <w:rPr>
                <w:rFonts w:cs="Arial"/>
              </w:rPr>
            </w:pPr>
          </w:p>
        </w:tc>
        <w:tc>
          <w:tcPr>
            <w:tcW w:w="0" w:type="dxa"/>
          </w:tcPr>
          <w:p w14:paraId="2FE7702B" w14:textId="77777777" w:rsidR="001D4E37" w:rsidRPr="001D4E37" w:rsidRDefault="001D4E37" w:rsidP="00077A24">
            <w:pPr>
              <w:pStyle w:val="NoSpacing"/>
              <w:keepNext/>
              <w:keepLines/>
              <w:jc w:val="both"/>
              <w:rPr>
                <w:rFonts w:cs="Arial"/>
              </w:rPr>
            </w:pPr>
          </w:p>
        </w:tc>
        <w:tc>
          <w:tcPr>
            <w:tcW w:w="0" w:type="dxa"/>
          </w:tcPr>
          <w:p w14:paraId="5CC6F025" w14:textId="77777777" w:rsidR="001D4E37" w:rsidRPr="001D4E37" w:rsidRDefault="001D4E37" w:rsidP="00077A24">
            <w:pPr>
              <w:pStyle w:val="NoSpacing"/>
              <w:keepNext/>
              <w:keepLines/>
              <w:jc w:val="both"/>
              <w:rPr>
                <w:rFonts w:cs="Arial"/>
              </w:rPr>
            </w:pPr>
          </w:p>
        </w:tc>
      </w:tr>
    </w:tbl>
    <w:p w14:paraId="7537A507" w14:textId="77777777" w:rsidR="001D4E37" w:rsidRPr="001D4E37" w:rsidRDefault="001D4E37" w:rsidP="001D4E37">
      <w:pPr>
        <w:pStyle w:val="Heading2"/>
        <w:jc w:val="both"/>
        <w:rPr>
          <w:rFonts w:cs="Arial"/>
        </w:rPr>
      </w:pPr>
      <w:bookmarkStart w:id="75" w:name="_Toc120258909"/>
      <w:bookmarkStart w:id="76" w:name="_Toc163555633"/>
      <w:r w:rsidRPr="001D4E37">
        <w:rPr>
          <w:rFonts w:cs="Arial"/>
        </w:rPr>
        <w:t>Business controls</w:t>
      </w:r>
      <w:bookmarkEnd w:id="75"/>
      <w:bookmarkEnd w:id="76"/>
    </w:p>
    <w:p w14:paraId="72C30649" w14:textId="77777777" w:rsidR="001D4E37" w:rsidRPr="001D4E37" w:rsidRDefault="001D4E37" w:rsidP="001D4E37">
      <w:pPr>
        <w:jc w:val="both"/>
        <w:rPr>
          <w:rFonts w:cs="Arial"/>
        </w:rPr>
      </w:pPr>
      <w:r w:rsidRPr="001D4E37">
        <w:rPr>
          <w:rFonts w:cs="Arial"/>
        </w:rPr>
        <w:t>To evaluate the effectiveness of your marketing, you need to know what to report and how.</w:t>
      </w:r>
    </w:p>
    <w:p w14:paraId="3ED50B64" w14:textId="77777777" w:rsidR="001D4E37" w:rsidRPr="001D4E37" w:rsidRDefault="001D4E37" w:rsidP="001D4E37">
      <w:pPr>
        <w:jc w:val="both"/>
        <w:rPr>
          <w:rFonts w:cs="Arial"/>
        </w:rPr>
      </w:pPr>
      <w:bookmarkStart w:id="77" w:name="_Toc118722327"/>
      <w:r w:rsidRPr="001D4E37">
        <w:rPr>
          <w:rFonts w:cs="Arial"/>
        </w:rPr>
        <w:t xml:space="preserve">The information on </w:t>
      </w:r>
      <w:hyperlink r:id="rId22" w:history="1">
        <w:r w:rsidRPr="001D4E37">
          <w:rPr>
            <w:rStyle w:val="Hyperlink"/>
            <w:rFonts w:cs="Arial"/>
            <w:szCs w:val="22"/>
          </w:rPr>
          <w:t>translating your marketing strategy into a marketing plan</w:t>
        </w:r>
      </w:hyperlink>
      <w:r w:rsidRPr="001D4E37">
        <w:rPr>
          <w:rFonts w:cs="Arial"/>
        </w:rPr>
        <w:t xml:space="preserve"> will also be useful here, and you can learn about </w:t>
      </w:r>
      <w:hyperlink r:id="rId23" w:history="1">
        <w:r w:rsidRPr="001D4E37">
          <w:rPr>
            <w:rStyle w:val="Hyperlink"/>
            <w:rFonts w:cs="Arial"/>
            <w:szCs w:val="22"/>
          </w:rPr>
          <w:t>benchmarking your business for greater performance</w:t>
        </w:r>
      </w:hyperlink>
      <w:bookmarkEnd w:id="77"/>
      <w:r w:rsidRPr="001D4E37">
        <w:rPr>
          <w:rFonts w:cs="Arial"/>
        </w:rPr>
        <w:t>.</w:t>
      </w:r>
    </w:p>
    <w:p w14:paraId="0E22D253" w14:textId="77777777" w:rsidR="001D4E37" w:rsidRPr="001D4E37" w:rsidRDefault="001D4E37" w:rsidP="001D4E37">
      <w:pPr>
        <w:pStyle w:val="Sub-subheading"/>
        <w:keepLines/>
        <w:jc w:val="both"/>
        <w:rPr>
          <w:rFonts w:cs="Arial"/>
        </w:rPr>
      </w:pPr>
      <w:r w:rsidRPr="001D4E37">
        <w:rPr>
          <w:rFonts w:cs="Arial"/>
        </w:rPr>
        <w:t>Business controls and initiatives</w:t>
      </w:r>
    </w:p>
    <w:sdt>
      <w:sdtPr>
        <w:rPr>
          <w:rFonts w:cs="Arial"/>
        </w:rPr>
        <w:id w:val="1423998327"/>
        <w:placeholder>
          <w:docPart w:val="4B669B31ABA041D7ABFFE8AE7A8F9735"/>
        </w:placeholder>
        <w:showingPlcHdr/>
      </w:sdtPr>
      <w:sdtEndPr/>
      <w:sdtContent>
        <w:p w14:paraId="68EB6935" w14:textId="77777777" w:rsidR="001D4E37" w:rsidRPr="001D4E37" w:rsidRDefault="001D4E37" w:rsidP="001D4E37">
          <w:pPr>
            <w:pStyle w:val="Tabletext"/>
            <w:keepLines/>
            <w:jc w:val="both"/>
            <w:rPr>
              <w:rFonts w:cs="Arial"/>
            </w:rPr>
          </w:pPr>
          <w:r w:rsidRPr="001D4E37">
            <w:rPr>
              <w:rStyle w:val="PlaceholderText"/>
              <w:rFonts w:cs="Arial"/>
            </w:rPr>
            <w:t>Click or tap here to enter text.</w:t>
          </w:r>
        </w:p>
      </w:sdtContent>
    </w:sdt>
    <w:p w14:paraId="1A070AA0" w14:textId="6D4DC3C1" w:rsidR="00100BAF" w:rsidRPr="001D4E37" w:rsidRDefault="00100BAF" w:rsidP="001D4E37">
      <w:pPr>
        <w:pStyle w:val="Heading1"/>
        <w:jc w:val="both"/>
        <w:rPr>
          <w:rFonts w:cs="Arial"/>
        </w:rPr>
      </w:pPr>
      <w:bookmarkStart w:id="78" w:name="_Toc163555634"/>
      <w:r w:rsidRPr="001D4E37">
        <w:rPr>
          <w:rFonts w:cs="Arial"/>
        </w:rPr>
        <w:t>Product</w:t>
      </w:r>
      <w:r w:rsidR="00182314" w:rsidRPr="001D4E37">
        <w:rPr>
          <w:rFonts w:cs="Arial"/>
        </w:rPr>
        <w:t>s</w:t>
      </w:r>
      <w:r w:rsidR="00641AA9" w:rsidRPr="001D4E37">
        <w:rPr>
          <w:rFonts w:cs="Arial"/>
        </w:rPr>
        <w:t xml:space="preserve">, </w:t>
      </w:r>
      <w:r w:rsidRPr="001D4E37">
        <w:rPr>
          <w:rFonts w:cs="Arial"/>
        </w:rPr>
        <w:t>service</w:t>
      </w:r>
      <w:r w:rsidR="00182314" w:rsidRPr="001D4E37">
        <w:rPr>
          <w:rFonts w:cs="Arial"/>
        </w:rPr>
        <w:t>s</w:t>
      </w:r>
      <w:r w:rsidR="00B262EE">
        <w:rPr>
          <w:rFonts w:cs="Arial"/>
        </w:rPr>
        <w:t>,</w:t>
      </w:r>
      <w:r w:rsidRPr="001D4E37">
        <w:rPr>
          <w:rFonts w:cs="Arial"/>
        </w:rPr>
        <w:t xml:space="preserve"> and market analysis</w:t>
      </w:r>
      <w:bookmarkEnd w:id="11"/>
      <w:bookmarkEnd w:id="78"/>
    </w:p>
    <w:bookmarkEnd w:id="12"/>
    <w:bookmarkEnd w:id="13"/>
    <w:bookmarkEnd w:id="14"/>
    <w:bookmarkEnd w:id="15"/>
    <w:bookmarkEnd w:id="16"/>
    <w:bookmarkEnd w:id="17"/>
    <w:bookmarkEnd w:id="18"/>
    <w:p w14:paraId="109E5D23" w14:textId="058A143B" w:rsidR="00F631BC" w:rsidRPr="001D4E37" w:rsidRDefault="00F631BC" w:rsidP="001D4E37">
      <w:pPr>
        <w:jc w:val="both"/>
        <w:rPr>
          <w:rFonts w:cs="Arial"/>
        </w:rPr>
      </w:pPr>
      <w:r w:rsidRPr="001D4E37">
        <w:rPr>
          <w:rFonts w:cs="Arial"/>
        </w:rPr>
        <w:t xml:space="preserve">Market research will help you develop marketing and sales strategies based on research </w:t>
      </w:r>
      <w:r w:rsidR="00C96D35" w:rsidRPr="001D4E37">
        <w:rPr>
          <w:rFonts w:cs="Arial"/>
        </w:rPr>
        <w:t>of</w:t>
      </w:r>
      <w:r w:rsidRPr="001D4E37">
        <w:rPr>
          <w:rFonts w:cs="Arial"/>
        </w:rPr>
        <w:t xml:space="preserve"> your customers, </w:t>
      </w:r>
      <w:proofErr w:type="gramStart"/>
      <w:r w:rsidRPr="001D4E37">
        <w:rPr>
          <w:rFonts w:cs="Arial"/>
        </w:rPr>
        <w:t>competitors</w:t>
      </w:r>
      <w:proofErr w:type="gramEnd"/>
      <w:r w:rsidRPr="001D4E37">
        <w:rPr>
          <w:rFonts w:cs="Arial"/>
        </w:rPr>
        <w:t xml:space="preserve"> and industry. </w:t>
      </w:r>
      <w:r w:rsidR="00CE60A1" w:rsidRPr="001D4E37">
        <w:rPr>
          <w:rFonts w:cs="Arial"/>
        </w:rPr>
        <w:t>L</w:t>
      </w:r>
      <w:r w:rsidRPr="001D4E37">
        <w:rPr>
          <w:rFonts w:cs="Arial"/>
        </w:rPr>
        <w:t xml:space="preserve">earn more about </w:t>
      </w:r>
      <w:hyperlink r:id="rId24" w:history="1">
        <w:r w:rsidRPr="001D4E37">
          <w:rPr>
            <w:rStyle w:val="Hyperlink"/>
            <w:rFonts w:cs="Arial"/>
            <w:szCs w:val="22"/>
          </w:rPr>
          <w:t>market research</w:t>
        </w:r>
      </w:hyperlink>
      <w:r w:rsidRPr="001D4E37">
        <w:rPr>
          <w:rFonts w:cs="Arial"/>
          <w:szCs w:val="22"/>
        </w:rPr>
        <w:t>.</w:t>
      </w:r>
    </w:p>
    <w:p w14:paraId="54E2EFBE" w14:textId="60C7E76B" w:rsidR="0059297C" w:rsidRDefault="00F631BC" w:rsidP="001D4E37">
      <w:pPr>
        <w:jc w:val="both"/>
        <w:rPr>
          <w:rFonts w:cs="Arial"/>
        </w:rPr>
      </w:pPr>
      <w:r w:rsidRPr="001D4E37">
        <w:rPr>
          <w:rFonts w:cs="Arial"/>
        </w:rPr>
        <w:t xml:space="preserve">Also refer to </w:t>
      </w:r>
      <w:r w:rsidR="00C23519" w:rsidRPr="001D4E37">
        <w:rPr>
          <w:rFonts w:cs="Arial"/>
        </w:rPr>
        <w:t xml:space="preserve">the </w:t>
      </w:r>
      <w:hyperlink w:anchor="_Marketing_strategy_and" w:history="1">
        <w:r w:rsidRPr="001D4E37">
          <w:rPr>
            <w:rStyle w:val="Hyperlink"/>
            <w:rFonts w:cs="Arial"/>
            <w:szCs w:val="22"/>
          </w:rPr>
          <w:t>Marketing strategy and plan</w:t>
        </w:r>
      </w:hyperlink>
      <w:r w:rsidRPr="001D4E37">
        <w:rPr>
          <w:rFonts w:cs="Arial"/>
          <w:szCs w:val="22"/>
        </w:rPr>
        <w:t xml:space="preserve"> s</w:t>
      </w:r>
      <w:r w:rsidRPr="001D4E37">
        <w:rPr>
          <w:rFonts w:cs="Arial"/>
        </w:rPr>
        <w:t xml:space="preserve">ection within this template for </w:t>
      </w:r>
      <w:r w:rsidR="00182314" w:rsidRPr="001D4E37">
        <w:rPr>
          <w:rFonts w:cs="Arial"/>
        </w:rPr>
        <w:t xml:space="preserve">other </w:t>
      </w:r>
      <w:r w:rsidRPr="001D4E37">
        <w:rPr>
          <w:rFonts w:cs="Arial"/>
        </w:rPr>
        <w:t>resources.</w:t>
      </w:r>
      <w:bookmarkStart w:id="79" w:name="_Toc355270276"/>
      <w:bookmarkStart w:id="80" w:name="_Toc358365806"/>
      <w:bookmarkStart w:id="81" w:name="_Toc118722285"/>
    </w:p>
    <w:p w14:paraId="18A088C2" w14:textId="77777777" w:rsidR="001D4E37" w:rsidRPr="001D4E37" w:rsidRDefault="001D4E37" w:rsidP="001D4E37">
      <w:pPr>
        <w:jc w:val="both"/>
        <w:rPr>
          <w:rFonts w:cs="Arial"/>
        </w:rPr>
      </w:pPr>
      <w:r w:rsidRPr="001D4E37">
        <w:rPr>
          <w:rFonts w:cs="Arial"/>
        </w:rPr>
        <w:t>Consider the following:</w:t>
      </w:r>
    </w:p>
    <w:p w14:paraId="07E2822C" w14:textId="77777777" w:rsidR="001D4E37" w:rsidRPr="001D4E37" w:rsidRDefault="001D4E37" w:rsidP="001D4E37">
      <w:pPr>
        <w:pStyle w:val="ListParagraph"/>
        <w:jc w:val="both"/>
        <w:rPr>
          <w:rFonts w:cs="Arial"/>
        </w:rPr>
      </w:pPr>
      <w:r w:rsidRPr="001D4E37">
        <w:rPr>
          <w:rFonts w:cs="Arial"/>
        </w:rPr>
        <w:lastRenderedPageBreak/>
        <w:t>How will you create a market for your products and services?</w:t>
      </w:r>
    </w:p>
    <w:p w14:paraId="04A7654A" w14:textId="77777777" w:rsidR="001D4E37" w:rsidRPr="001D4E37" w:rsidRDefault="001D4E37" w:rsidP="001D4E37">
      <w:pPr>
        <w:pStyle w:val="ListParagraph"/>
        <w:jc w:val="both"/>
        <w:rPr>
          <w:rFonts w:cs="Arial"/>
        </w:rPr>
      </w:pPr>
      <w:r w:rsidRPr="001D4E37">
        <w:rPr>
          <w:rFonts w:cs="Arial"/>
        </w:rPr>
        <w:t>What are your short and long-term goals?</w:t>
      </w:r>
    </w:p>
    <w:p w14:paraId="3BD193B0" w14:textId="59EA4D72" w:rsidR="00E22DCE" w:rsidRPr="001D4E37" w:rsidRDefault="00E22DCE" w:rsidP="001D4E37">
      <w:pPr>
        <w:pStyle w:val="Heading2"/>
        <w:jc w:val="both"/>
        <w:rPr>
          <w:rFonts w:cs="Arial"/>
        </w:rPr>
      </w:pPr>
      <w:bookmarkStart w:id="82" w:name="_Toc120258891"/>
      <w:bookmarkStart w:id="83" w:name="_Toc163555635"/>
      <w:bookmarkEnd w:id="79"/>
      <w:bookmarkEnd w:id="80"/>
      <w:bookmarkEnd w:id="81"/>
      <w:r w:rsidRPr="001D4E37">
        <w:rPr>
          <w:rFonts w:cs="Arial"/>
        </w:rPr>
        <w:t>Products and services</w:t>
      </w:r>
      <w:bookmarkEnd w:id="82"/>
      <w:bookmarkEnd w:id="83"/>
    </w:p>
    <w:p w14:paraId="4CE0A8C9" w14:textId="7005EA7B" w:rsidR="00E3011A" w:rsidRPr="001D4E37" w:rsidRDefault="00E3011A" w:rsidP="001D4E37">
      <w:pPr>
        <w:jc w:val="both"/>
        <w:rPr>
          <w:rFonts w:cs="Arial"/>
        </w:rPr>
      </w:pPr>
      <w:r w:rsidRPr="001D4E37">
        <w:rPr>
          <w:rFonts w:cs="Arial"/>
        </w:rPr>
        <w:t>You need a solid understanding of your products and services</w:t>
      </w:r>
      <w:r w:rsidR="00070EDE" w:rsidRPr="001D4E37">
        <w:rPr>
          <w:rFonts w:cs="Arial"/>
        </w:rPr>
        <w:t>—</w:t>
      </w:r>
      <w:r w:rsidRPr="001D4E37">
        <w:rPr>
          <w:rFonts w:cs="Arial"/>
        </w:rPr>
        <w:t xml:space="preserve">the </w:t>
      </w:r>
      <w:hyperlink r:id="rId25">
        <w:r w:rsidRPr="001D4E37">
          <w:rPr>
            <w:rFonts w:cs="Arial"/>
          </w:rPr>
          <w:t>key features and benefits</w:t>
        </w:r>
      </w:hyperlink>
      <w:r w:rsidRPr="001D4E37">
        <w:rPr>
          <w:rFonts w:cs="Arial"/>
        </w:rPr>
        <w:t xml:space="preserve"> to a potential customer, any limitations and the </w:t>
      </w:r>
      <w:hyperlink r:id="rId26">
        <w:r w:rsidRPr="001D4E37">
          <w:rPr>
            <w:rFonts w:cs="Arial"/>
          </w:rPr>
          <w:t>basis of the cost and sale price</w:t>
        </w:r>
      </w:hyperlink>
      <w:r w:rsidRPr="001D4E37">
        <w:rPr>
          <w:rFonts w:cs="Arial"/>
        </w:rPr>
        <w:t>.</w:t>
      </w:r>
    </w:p>
    <w:p w14:paraId="0506E1F1" w14:textId="05AB44F1" w:rsidR="00322C7E" w:rsidRPr="001D4E37" w:rsidRDefault="00E3011A" w:rsidP="001D4E37">
      <w:pPr>
        <w:keepNext/>
        <w:keepLines/>
        <w:jc w:val="both"/>
        <w:rPr>
          <w:rFonts w:cs="Arial"/>
        </w:rPr>
      </w:pPr>
      <w:r w:rsidRPr="001D4E37">
        <w:rPr>
          <w:rFonts w:cs="Arial"/>
        </w:rPr>
        <w:t xml:space="preserve">To help you complete this section, </w:t>
      </w:r>
      <w:r w:rsidR="00CE60A1" w:rsidRPr="001D4E37">
        <w:rPr>
          <w:rFonts w:cs="Arial"/>
        </w:rPr>
        <w:t>read</w:t>
      </w:r>
      <w:r w:rsidRPr="001D4E37">
        <w:rPr>
          <w:rFonts w:cs="Arial"/>
        </w:rPr>
        <w:t xml:space="preserve"> about:</w:t>
      </w:r>
    </w:p>
    <w:p w14:paraId="6A59515A" w14:textId="5A655BC2" w:rsidR="00E3011A" w:rsidRPr="001D4E37" w:rsidRDefault="00EA631A" w:rsidP="001D4E37">
      <w:pPr>
        <w:pStyle w:val="ListParagraph"/>
        <w:keepNext/>
        <w:keepLines/>
        <w:numPr>
          <w:ilvl w:val="0"/>
          <w:numId w:val="23"/>
        </w:numPr>
        <w:ind w:left="709"/>
        <w:jc w:val="both"/>
        <w:rPr>
          <w:rFonts w:cs="Arial"/>
        </w:rPr>
      </w:pPr>
      <w:hyperlink r:id="rId27" w:history="1">
        <w:r w:rsidR="00070EDE" w:rsidRPr="001D4E37">
          <w:rPr>
            <w:rStyle w:val="Hyperlink"/>
            <w:rFonts w:cs="Arial"/>
            <w:szCs w:val="22"/>
          </w:rPr>
          <w:t>knowing</w:t>
        </w:r>
        <w:r w:rsidR="00E3011A" w:rsidRPr="001D4E37">
          <w:rPr>
            <w:rStyle w:val="Hyperlink"/>
            <w:rFonts w:cs="Arial"/>
            <w:szCs w:val="22"/>
          </w:rPr>
          <w:t xml:space="preserve"> your products and services</w:t>
        </w:r>
      </w:hyperlink>
    </w:p>
    <w:p w14:paraId="7F92D42A" w14:textId="6777E911" w:rsidR="00E3011A" w:rsidRPr="001D4E37" w:rsidRDefault="00EA631A" w:rsidP="001D4E37">
      <w:pPr>
        <w:pStyle w:val="ListParagraph"/>
        <w:keepNext/>
        <w:keepLines/>
        <w:numPr>
          <w:ilvl w:val="0"/>
          <w:numId w:val="23"/>
        </w:numPr>
        <w:ind w:left="709"/>
        <w:jc w:val="both"/>
        <w:rPr>
          <w:rFonts w:cs="Arial"/>
        </w:rPr>
      </w:pPr>
      <w:hyperlink r:id="rId28" w:history="1">
        <w:r w:rsidR="00070EDE" w:rsidRPr="001D4E37">
          <w:rPr>
            <w:rStyle w:val="Hyperlink"/>
            <w:rFonts w:cs="Arial"/>
            <w:szCs w:val="22"/>
          </w:rPr>
          <w:t>pricing</w:t>
        </w:r>
        <w:r w:rsidR="00E3011A" w:rsidRPr="001D4E37">
          <w:rPr>
            <w:rStyle w:val="Hyperlink"/>
            <w:rFonts w:cs="Arial"/>
            <w:szCs w:val="22"/>
          </w:rPr>
          <w:t xml:space="preserve"> products and services</w:t>
        </w:r>
      </w:hyperlink>
      <w:r w:rsidR="00E3011A" w:rsidRPr="001D4E37">
        <w:rPr>
          <w:rFonts w:cs="Arial"/>
        </w:rPr>
        <w:t xml:space="preserve"> </w:t>
      </w:r>
    </w:p>
    <w:bookmarkStart w:id="84" w:name="_Toc118722286"/>
    <w:p w14:paraId="3EE253BB" w14:textId="7E351FB1" w:rsidR="00E3011A" w:rsidRPr="001D4E37" w:rsidRDefault="00E3011A" w:rsidP="001D4E37">
      <w:pPr>
        <w:pStyle w:val="ListParagraph"/>
        <w:keepNext/>
        <w:keepLines/>
        <w:numPr>
          <w:ilvl w:val="0"/>
          <w:numId w:val="23"/>
        </w:numPr>
        <w:ind w:left="709"/>
        <w:jc w:val="both"/>
        <w:rPr>
          <w:rFonts w:cs="Arial"/>
        </w:rPr>
      </w:pPr>
      <w:r w:rsidRPr="001D4E37">
        <w:rPr>
          <w:rFonts w:cs="Arial"/>
        </w:rPr>
        <w:fldChar w:fldCharType="begin"/>
      </w:r>
      <w:r w:rsidR="001F4D0A" w:rsidRPr="001D4E37">
        <w:rPr>
          <w:rFonts w:cs="Arial"/>
        </w:rPr>
        <w:instrText>HYPERLINK "https://www.business.qld.gov.au/running-business/marketing-sales/marketing/strategy-planning/competitive-advantage"</w:instrText>
      </w:r>
      <w:r w:rsidRPr="001D4E37">
        <w:rPr>
          <w:rFonts w:cs="Arial"/>
        </w:rPr>
      </w:r>
      <w:r w:rsidRPr="001D4E37">
        <w:rPr>
          <w:rFonts w:cs="Arial"/>
        </w:rPr>
        <w:fldChar w:fldCharType="separate"/>
      </w:r>
      <w:r w:rsidR="00070EDE" w:rsidRPr="001D4E37">
        <w:rPr>
          <w:rStyle w:val="Hyperlink"/>
          <w:rFonts w:cs="Arial"/>
          <w:szCs w:val="22"/>
        </w:rPr>
        <w:t>identifying</w:t>
      </w:r>
      <w:r w:rsidRPr="001D4E37">
        <w:rPr>
          <w:rStyle w:val="Hyperlink"/>
          <w:rFonts w:cs="Arial"/>
          <w:szCs w:val="22"/>
        </w:rPr>
        <w:t xml:space="preserve"> your competitive advantage and value proposition</w:t>
      </w:r>
      <w:bookmarkEnd w:id="84"/>
      <w:r w:rsidRPr="001D4E37">
        <w:rPr>
          <w:rFonts w:cs="Arial"/>
        </w:rPr>
        <w:fldChar w:fldCharType="end"/>
      </w:r>
      <w:r w:rsidRPr="001D4E37">
        <w:rPr>
          <w:rFonts w:cs="Arial"/>
        </w:rPr>
        <w:t>.</w:t>
      </w:r>
    </w:p>
    <w:p w14:paraId="0BB30C2C" w14:textId="570DC66E" w:rsidR="00E3011A" w:rsidRPr="001D4E37" w:rsidRDefault="00E3011A" w:rsidP="001D4E37">
      <w:pPr>
        <w:jc w:val="both"/>
        <w:rPr>
          <w:rFonts w:cs="Arial"/>
        </w:rPr>
      </w:pPr>
      <w:r w:rsidRPr="001D4E37">
        <w:rPr>
          <w:rFonts w:cs="Arial"/>
          <w:noProof/>
          <w:lang w:eastAsia="zh-CN"/>
        </w:rPr>
        <mc:AlternateContent>
          <mc:Choice Requires="wps">
            <w:drawing>
              <wp:anchor distT="0" distB="0" distL="114300" distR="114300" simplePos="0" relativeHeight="251658240" behindDoc="0" locked="0" layoutInCell="1" allowOverlap="1" wp14:anchorId="6EE6A24A" wp14:editId="20ECD477">
                <wp:simplePos x="0" y="0"/>
                <wp:positionH relativeFrom="page">
                  <wp:posOffset>2721610</wp:posOffset>
                </wp:positionH>
                <wp:positionV relativeFrom="page">
                  <wp:posOffset>21553805</wp:posOffset>
                </wp:positionV>
                <wp:extent cx="1708785" cy="600710"/>
                <wp:effectExtent l="0" t="0" r="5715" b="8890"/>
                <wp:wrapSquare wrapText="bothSides"/>
                <wp:docPr id="67" name="Text Box 67"/>
                <wp:cNvGraphicFramePr/>
                <a:graphic xmlns:a="http://schemas.openxmlformats.org/drawingml/2006/main">
                  <a:graphicData uri="http://schemas.microsoft.com/office/word/2010/wordprocessingShape">
                    <wps:wsp>
                      <wps:cNvSpPr txBox="1"/>
                      <wps:spPr>
                        <a:xfrm>
                          <a:off x="0" y="0"/>
                          <a:ext cx="1708785" cy="60071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F1188AD" w14:textId="201B88D6" w:rsidR="00E3011A" w:rsidRPr="00B63C40" w:rsidRDefault="00E3011A" w:rsidP="00797540">
                            <w:pPr>
                              <w:pStyle w:val="NoSpacing"/>
                            </w:pPr>
                          </w:p>
                          <w:p w14:paraId="7EB510F0" w14:textId="3223BD22" w:rsidR="00E3011A" w:rsidRPr="00B63C40" w:rsidRDefault="00E3011A" w:rsidP="00797540">
                            <w:pPr>
                              <w:pStyle w:val="NoSpacing"/>
                            </w:pPr>
                            <w:r>
                              <w:t>]</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EE6A24A" id="_x0000_t202" coordsize="21600,21600" o:spt="202" path="m,l,21600r21600,l21600,xe">
                <v:stroke joinstyle="miter"/>
                <v:path gradientshapeok="t" o:connecttype="rect"/>
              </v:shapetype>
              <v:shape id="Text Box 67" o:spid="_x0000_s1026" type="#_x0000_t202" style="position:absolute;left:0;text-align:left;margin-left:214.3pt;margin-top:1697.15pt;width:134.55pt;height:47.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PaNXgIAAC0FAAAOAAAAZHJzL2Uyb0RvYy54bWysVEtv2zAMvg/YfxB0X+x06ANBnCJLkWFA&#10;0RZNh54VWUqMyaJGKbGzXz9KtpMi26XDLjItfnx9JDW9bWvD9gp9Bbbg41HOmbISyspuCv79Zfnp&#10;hjMfhC2FAasKflCe384+fpg2bqIuYAumVMjIifWTxhV8G4KbZJmXW1ULPwKnLCk1YC0C/eImK1E0&#10;5L022UWeX2UNYOkQpPKebu86JZ8l/1orGR619iowU3DKLaQT07mOZzabiskGhdtWsk9D/EMWtags&#10;BT26uhNBsB1Wf7iqK4ngQYeRhDoDrSupUg1UzTg/q2a1FU6lWogc7440+f/nVj7sV+4JWWi/QEsN&#10;jIQ0zk88XcZ6Wo11/FKmjPRE4eFIm2oDk9HoOr+5vrnkTJLuKs+vx4nX7GTt0IevCmoWhYIjtSWx&#10;Jfb3PlBEgg6QGMzCsjImtcZY1pDTz5d5MjhqyMLYiFWpyb2bU+ZJCgejIsbYZ6VZVaYC4kUaL7Uw&#10;yPaCBkNIqWxItSe/hI4oTUm8x7DHn7J6j3FXxxAZbDga15UFTNWfpV3+GFLWHZ6IfFN3FEO7bvuO&#10;rqE8UKMRuh3wTi4r6sa98OFJIA099ZYWOTzSoQ0Q69BLnG0Bf/3tPuJpFknLWUNLVHD/cydQcWa+&#10;WZrSuHGDgIOwHgS7qxdA9I/piXAyiWSAwQyiRqhfab/nMQqphJUUq+DrQVyEbpXpfZBqPk8g2isn&#10;wr1dORldx27E2XppXwW6fgADje4DDOslJmdz2GGjpYX5LoCu0pBGQjsWe6JpJ9Ps9u9HXPq3/wl1&#10;euVmvwEAAP//AwBQSwMEFAAGAAgAAAAhAMJQxXvkAAAADQEAAA8AAABkcnMvZG93bnJldi54bWxM&#10;j8tOwzAQRfdI/IM1SOyo0yakSYhTISqEkFjQ8lg78ZBEjcdR7DzK12NWsJyZozvn5rtFd2zCwbaG&#10;BKxXATCkyqiWagHvb483CTDrJCnZGUIBZ7SwKy4vcpkpM9MBp6OrmQ8hm0kBjXN9xrmtGtTSrkyP&#10;5G9fZtDS+XGouRrk7MN1xzdBEHMtW/IfGtnjQ4PV6ThqAa/f5Uf88jme5/3zfjrg6Wm8XYdCXF8t&#10;93fAHC7uD4Zffa8OhXcqzUjKsk5AtElijwoIwzQKgXkkTrdbYKVfRUmSAi9y/r9F8QMAAP//AwBQ&#10;SwECLQAUAAYACAAAACEAtoM4kv4AAADhAQAAEwAAAAAAAAAAAAAAAAAAAAAAW0NvbnRlbnRfVHlw&#10;ZXNdLnhtbFBLAQItABQABgAIAAAAIQA4/SH/1gAAAJQBAAALAAAAAAAAAAAAAAAAAC8BAABfcmVs&#10;cy8ucmVsc1BLAQItABQABgAIAAAAIQBXYPaNXgIAAC0FAAAOAAAAAAAAAAAAAAAAAC4CAABkcnMv&#10;ZTJvRG9jLnhtbFBLAQItABQABgAIAAAAIQDCUMV75AAAAA0BAAAPAAAAAAAAAAAAAAAAALgEAABk&#10;cnMvZG93bnJldi54bWxQSwUGAAAAAAQABADzAAAAyQUAAAAA&#10;" filled="f" stroked="f" strokeweight=".5pt">
                <v:textbox inset="0,0,0,0">
                  <w:txbxContent>
                    <w:p w14:paraId="1F1188AD" w14:textId="201B88D6" w:rsidR="00E3011A" w:rsidRPr="00B63C40" w:rsidRDefault="00E3011A" w:rsidP="00797540">
                      <w:pPr>
                        <w:pStyle w:val="NoSpacing"/>
                      </w:pPr>
                    </w:p>
                    <w:p w14:paraId="7EB510F0" w14:textId="3223BD22" w:rsidR="00E3011A" w:rsidRPr="00B63C40" w:rsidRDefault="00E3011A" w:rsidP="00797540">
                      <w:pPr>
                        <w:pStyle w:val="NoSpacing"/>
                      </w:pPr>
                      <w:r>
                        <w:t>]</w:t>
                      </w:r>
                    </w:p>
                  </w:txbxContent>
                </v:textbox>
                <w10:wrap type="square" anchorx="page" anchory="page"/>
              </v:shape>
            </w:pict>
          </mc:Fallback>
        </mc:AlternateContent>
      </w:r>
      <w:r w:rsidRPr="001D4E37">
        <w:rPr>
          <w:rFonts w:cs="Arial"/>
          <w:noProof/>
          <w:lang w:eastAsia="zh-CN"/>
        </w:rPr>
        <mc:AlternateContent>
          <mc:Choice Requires="wps">
            <w:drawing>
              <wp:anchor distT="0" distB="0" distL="114300" distR="114300" simplePos="0" relativeHeight="251658241" behindDoc="0" locked="0" layoutInCell="1" allowOverlap="1" wp14:anchorId="389F9C24" wp14:editId="5E35F2C8">
                <wp:simplePos x="0" y="0"/>
                <wp:positionH relativeFrom="page">
                  <wp:posOffset>-1316990</wp:posOffset>
                </wp:positionH>
                <wp:positionV relativeFrom="page">
                  <wp:posOffset>15915005</wp:posOffset>
                </wp:positionV>
                <wp:extent cx="3660775" cy="483235"/>
                <wp:effectExtent l="0" t="0" r="0" b="0"/>
                <wp:wrapSquare wrapText="bothSides"/>
                <wp:docPr id="77" name="Text Box 77"/>
                <wp:cNvGraphicFramePr/>
                <a:graphic xmlns:a="http://schemas.openxmlformats.org/drawingml/2006/main">
                  <a:graphicData uri="http://schemas.microsoft.com/office/word/2010/wordprocessingShape">
                    <wps:wsp>
                      <wps:cNvSpPr txBox="1"/>
                      <wps:spPr>
                        <a:xfrm>
                          <a:off x="0" y="0"/>
                          <a:ext cx="3660775" cy="4832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7ABEE8B" w14:textId="5B5D3828" w:rsidR="00E3011A" w:rsidRPr="00B63C40" w:rsidRDefault="00E3011A" w:rsidP="00797540">
                            <w:pPr>
                              <w:pStyle w:val="NoSpacing"/>
                              <w:rPr>
                                <w:caps/>
                              </w:rPr>
                            </w:pP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73400</wp14:pctWidth>
                </wp14:sizeRelH>
                <wp14:sizeRelV relativeFrom="page">
                  <wp14:pctHeight>0</wp14:pctHeight>
                </wp14:sizeRelV>
              </wp:anchor>
            </w:drawing>
          </mc:Choice>
          <mc:Fallback>
            <w:pict>
              <v:shape w14:anchorId="389F9C24" id="Text Box 77" o:spid="_x0000_s1027" type="#_x0000_t202" style="position:absolute;left:0;text-align:left;margin-left:-103.7pt;margin-top:1253.15pt;width:288.25pt;height:38.05pt;z-index:251658241;visibility:visible;mso-wrap-style:square;mso-width-percent:734;mso-height-percent:0;mso-wrap-distance-left:9pt;mso-wrap-distance-top:0;mso-wrap-distance-right:9pt;mso-wrap-distance-bottom:0;mso-position-horizontal:absolute;mso-position-horizontal-relative:page;mso-position-vertical:absolute;mso-position-vertical-relative:page;mso-width-percent:734;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UkYQIAADQFAAAOAAAAZHJzL2Uyb0RvYy54bWysVEtv2zAMvg/YfxB0X5zHkhZBnSJr0WFA&#10;0RZNh54VWWqMyaJGKbGzXz9KtpMg26XDLjItfvz41tV1Uxm2U+hLsDkfDYacKSuhKO1bzr+/3H26&#10;5MwHYQthwKqc75Xn14uPH65qN1dj2IApFDIisX5eu5xvQnDzLPNyoyrhB+CUJaUGrESgX3zLChQ1&#10;sVcmGw+Hs6wGLByCVN7T7W2r5IvEr7WS4VFrrwIzOafYQjoxnet4ZosrMX9D4Tal7MIQ/xBFJUpL&#10;Tg9UtyIItsXyD6qqlAgedBhIqDLQupQq5UDZjIZn2aw2wqmUCxXHu0OZ/P+jlQ+7lXtCFpov0FAD&#10;Y0Fq5+eeLmM+jcYqfilSRnoq4f5QNtUEJulyMpsNLy6mnEnSfb6cjCfTSJMdrR368FVBxaKQc6S2&#10;pGqJ3b0PLbSHRGcW7kpjUmuMZXXOZ5PpMBkcNERubMSq1OSO5hh5ksLeqIgx9llpVhYpgXiRxkvd&#10;GGQ7QYMhpFQ2pNwTL6EjSlMQ7zHs8Meo3mPc5tF7BhsOxlVpAVP2Z2EXP/qQdYunmp/kHcXQrBtK&#10;/KSxayj21G+EdhW8k3clNeVe+PAkkGafWkz7HB7p0Aao+NBJnG0Af/3tPuJpJEnLWU27lHP/cytQ&#10;cWa+WRrWuHi9gL2w7gW7rW6AujCil8LJJJIBBtOLGqF6pTVfRi+kElaSr5yve/EmtBtNz4RUy2UC&#10;0Xo5Ee7tyslIHZsSR+yleRXoujkMNMEP0G+ZmJ+NY4uNlhaW2wC6TLMa69pWsas3rWaa9u4Zibt/&#10;+p9Qx8du8RsAAP//AwBQSwMEFAAGAAgAAAAhAMJe08fjAAAADgEAAA8AAABkcnMvZG93bnJldi54&#10;bWxMj9FKwzAUhu8F3yEcwbstWVbj7JqOISiCA3HbA6RN1haTk9JkXff2Zld6ec75+M/3F5vJWTKa&#10;IXQeJSzmDIjB2usOGwnHw9tsBSREhVpZj0bC1QTYlPd3hcq1v+C3GfexISkEQ64ktDH2OaWhbo1T&#10;Ye57g+l28oNTMY1DQ/WgLincWcoZE9SpDtOHVvXmtTX1z/7sJHy4bDdmdPt5wOMXt+9VJ4S4Svn4&#10;MG3XQKKZ4h8MN/2kDmVyqvwZdSBWwoyz5yyxEvgTE0sgiVmKlwWQ6rZa8QxoWdD/NcpfAAAA//8D&#10;AFBLAQItABQABgAIAAAAIQC2gziS/gAAAOEBAAATAAAAAAAAAAAAAAAAAAAAAABbQ29udGVudF9U&#10;eXBlc10ueG1sUEsBAi0AFAAGAAgAAAAhADj9If/WAAAAlAEAAAsAAAAAAAAAAAAAAAAALwEAAF9y&#10;ZWxzLy5yZWxzUEsBAi0AFAAGAAgAAAAhALT5JSRhAgAANAUAAA4AAAAAAAAAAAAAAAAALgIAAGRy&#10;cy9lMm9Eb2MueG1sUEsBAi0AFAAGAAgAAAAhAMJe08fjAAAADgEAAA8AAAAAAAAAAAAAAAAAuwQA&#10;AGRycy9kb3ducmV2LnhtbFBLBQYAAAAABAAEAPMAAADLBQAAAAA=&#10;" filled="f" stroked="f" strokeweight=".5pt">
                <v:textbox inset="0,0,0,0">
                  <w:txbxContent>
                    <w:p w14:paraId="57ABEE8B" w14:textId="5B5D3828" w:rsidR="00E3011A" w:rsidRPr="00B63C40" w:rsidRDefault="00E3011A" w:rsidP="00797540">
                      <w:pPr>
                        <w:pStyle w:val="NoSpacing"/>
                        <w:rPr>
                          <w:caps/>
                        </w:rPr>
                      </w:pPr>
                    </w:p>
                  </w:txbxContent>
                </v:textbox>
                <w10:wrap type="square" anchorx="page" anchory="page"/>
              </v:shape>
            </w:pict>
          </mc:Fallback>
        </mc:AlternateContent>
      </w:r>
      <w:r w:rsidRPr="001D4E37">
        <w:rPr>
          <w:rFonts w:cs="Arial"/>
        </w:rPr>
        <w:t xml:space="preserve">Research and document your findings </w:t>
      </w:r>
      <w:r w:rsidR="00070EDE" w:rsidRPr="001D4E37">
        <w:rPr>
          <w:rFonts w:cs="Arial"/>
        </w:rPr>
        <w:t>below</w:t>
      </w:r>
      <w:r w:rsidRPr="001D4E37">
        <w:rPr>
          <w:rFonts w:cs="Arial"/>
        </w:rPr>
        <w:t>.</w:t>
      </w:r>
    </w:p>
    <w:tbl>
      <w:tblPr>
        <w:tblStyle w:val="Table-default"/>
        <w:tblW w:w="5000" w:type="pct"/>
        <w:tblLook w:val="0680" w:firstRow="0" w:lastRow="0" w:firstColumn="1" w:lastColumn="0" w:noHBand="1" w:noVBand="1"/>
      </w:tblPr>
      <w:tblGrid>
        <w:gridCol w:w="3880"/>
        <w:gridCol w:w="5136"/>
      </w:tblGrid>
      <w:tr w:rsidR="005C23EC" w:rsidRPr="001D4E37" w14:paraId="200F1343"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2152" w:type="pct"/>
            <w:shd w:val="clear" w:color="auto" w:fill="CBDEBD" w:themeFill="accent3" w:themeFillShade="E6"/>
          </w:tcPr>
          <w:p w14:paraId="64E2EE9A" w14:textId="2FCCA45D" w:rsidR="00991A47" w:rsidRPr="001D4E37" w:rsidRDefault="00991A47" w:rsidP="001D4E37">
            <w:pPr>
              <w:pStyle w:val="Tablelabels"/>
              <w:keepNext/>
              <w:keepLines/>
              <w:rPr>
                <w:rFonts w:cs="Arial"/>
              </w:rPr>
            </w:pPr>
            <w:r w:rsidRPr="001D4E37">
              <w:rPr>
                <w:rFonts w:cs="Arial"/>
              </w:rPr>
              <w:t>Key features of products/services</w:t>
            </w:r>
          </w:p>
        </w:tc>
        <w:tc>
          <w:tcPr>
            <w:tcW w:w="2848" w:type="pct"/>
          </w:tcPr>
          <w:p w14:paraId="70E86F9F" w14:textId="77777777" w:rsidR="00991A47" w:rsidRPr="001D4E37" w:rsidRDefault="00991A47" w:rsidP="001D4E37">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r>
      <w:tr w:rsidR="005C23EC" w:rsidRPr="001D4E37" w14:paraId="1B189140"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2152" w:type="pct"/>
            <w:shd w:val="clear" w:color="auto" w:fill="CBDEBD" w:themeFill="accent3" w:themeFillShade="E6"/>
          </w:tcPr>
          <w:p w14:paraId="7D62A569" w14:textId="6288820F" w:rsidR="00991A47" w:rsidRPr="001D4E37" w:rsidRDefault="00991A47" w:rsidP="001D4E37">
            <w:pPr>
              <w:pStyle w:val="Tablelabels"/>
              <w:keepNext/>
              <w:keepLines/>
              <w:rPr>
                <w:rFonts w:cs="Arial"/>
              </w:rPr>
            </w:pPr>
            <w:r w:rsidRPr="001D4E37">
              <w:rPr>
                <w:rFonts w:cs="Arial"/>
              </w:rPr>
              <w:t>Benefits of products/services</w:t>
            </w:r>
          </w:p>
        </w:tc>
        <w:tc>
          <w:tcPr>
            <w:tcW w:w="2848" w:type="pct"/>
          </w:tcPr>
          <w:p w14:paraId="4C70B690" w14:textId="77777777" w:rsidR="00991A47" w:rsidRPr="001D4E37" w:rsidRDefault="00991A47" w:rsidP="001D4E37">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r>
      <w:tr w:rsidR="005C23EC" w:rsidRPr="001D4E37" w14:paraId="4390BE26"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2152" w:type="pct"/>
            <w:shd w:val="clear" w:color="auto" w:fill="CBDEBD" w:themeFill="accent3" w:themeFillShade="E6"/>
          </w:tcPr>
          <w:p w14:paraId="1888FD0C" w14:textId="53D068C2" w:rsidR="00991A47" w:rsidRPr="001D4E37" w:rsidRDefault="00991A47" w:rsidP="001D4E37">
            <w:pPr>
              <w:pStyle w:val="Tablelabels"/>
              <w:keepNext/>
              <w:keepLines/>
              <w:rPr>
                <w:rFonts w:cs="Arial"/>
              </w:rPr>
            </w:pPr>
            <w:r w:rsidRPr="001D4E37">
              <w:rPr>
                <w:rFonts w:cs="Arial"/>
              </w:rPr>
              <w:t>Limitations of products/services</w:t>
            </w:r>
          </w:p>
        </w:tc>
        <w:tc>
          <w:tcPr>
            <w:tcW w:w="2848" w:type="pct"/>
          </w:tcPr>
          <w:p w14:paraId="5A60830F" w14:textId="77777777" w:rsidR="00991A47" w:rsidRPr="001D4E37" w:rsidRDefault="00991A47" w:rsidP="001D4E37">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r>
      <w:tr w:rsidR="005C23EC" w:rsidRPr="001D4E37" w14:paraId="58DE728E"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2152" w:type="pct"/>
            <w:shd w:val="clear" w:color="auto" w:fill="CBDEBD" w:themeFill="accent3" w:themeFillShade="E6"/>
          </w:tcPr>
          <w:p w14:paraId="22DBA0A2" w14:textId="7D4FAB2C" w:rsidR="00991A47" w:rsidRPr="001D4E37" w:rsidRDefault="00991A47" w:rsidP="001D4E37">
            <w:pPr>
              <w:pStyle w:val="Tablelabels"/>
              <w:keepNext/>
              <w:keepLines/>
              <w:rPr>
                <w:rFonts w:cs="Arial"/>
              </w:rPr>
            </w:pPr>
            <w:r w:rsidRPr="001D4E37">
              <w:rPr>
                <w:rFonts w:cs="Arial"/>
              </w:rPr>
              <w:t>Cost and sale price of products/services</w:t>
            </w:r>
          </w:p>
        </w:tc>
        <w:tc>
          <w:tcPr>
            <w:tcW w:w="2848" w:type="pct"/>
          </w:tcPr>
          <w:p w14:paraId="5EAE1EBF" w14:textId="22837E28" w:rsidR="00244176" w:rsidRPr="001D4E37" w:rsidRDefault="00244176" w:rsidP="001D4E37">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r>
    </w:tbl>
    <w:p w14:paraId="369B9AEA" w14:textId="4A78ACA2" w:rsidR="00E22DCE" w:rsidRPr="001D4E37" w:rsidRDefault="00E22DCE" w:rsidP="001D4E37">
      <w:pPr>
        <w:pStyle w:val="Heading2"/>
        <w:jc w:val="both"/>
        <w:rPr>
          <w:rFonts w:cs="Arial"/>
        </w:rPr>
      </w:pPr>
      <w:bookmarkStart w:id="85" w:name="_Toc120258892"/>
      <w:bookmarkStart w:id="86" w:name="_Toc163555636"/>
      <w:r w:rsidRPr="001D4E37">
        <w:rPr>
          <w:rFonts w:cs="Arial"/>
        </w:rPr>
        <w:t>Market analysis</w:t>
      </w:r>
      <w:bookmarkEnd w:id="85"/>
      <w:bookmarkEnd w:id="86"/>
      <w:r w:rsidRPr="001D4E37">
        <w:rPr>
          <w:rFonts w:cs="Arial"/>
        </w:rPr>
        <w:t xml:space="preserve"> </w:t>
      </w:r>
    </w:p>
    <w:p w14:paraId="33D6A8AD" w14:textId="36634553" w:rsidR="003A2907" w:rsidRPr="001D4E37" w:rsidRDefault="003A2907" w:rsidP="001D4E37">
      <w:pPr>
        <w:jc w:val="both"/>
        <w:rPr>
          <w:rFonts w:cs="Arial"/>
        </w:rPr>
      </w:pPr>
      <w:r w:rsidRPr="001D4E37">
        <w:rPr>
          <w:rFonts w:cs="Arial"/>
        </w:rPr>
        <w:t xml:space="preserve">Using </w:t>
      </w:r>
      <w:r w:rsidR="00070EDE" w:rsidRPr="001D4E37">
        <w:rPr>
          <w:rFonts w:cs="Arial"/>
        </w:rPr>
        <w:t xml:space="preserve">various </w:t>
      </w:r>
      <w:r w:rsidRPr="001D4E37">
        <w:rPr>
          <w:rFonts w:cs="Arial"/>
        </w:rPr>
        <w:t>market research resources and methods, gather important data about the market you will operate within</w:t>
      </w:r>
      <w:r w:rsidR="00E57942" w:rsidRPr="001D4E37">
        <w:rPr>
          <w:rFonts w:cs="Arial"/>
        </w:rPr>
        <w:t xml:space="preserve">, </w:t>
      </w:r>
      <w:r w:rsidRPr="001D4E37">
        <w:rPr>
          <w:rFonts w:cs="Arial"/>
        </w:rPr>
        <w:t>includ</w:t>
      </w:r>
      <w:r w:rsidR="00E57942" w:rsidRPr="001D4E37">
        <w:rPr>
          <w:rFonts w:cs="Arial"/>
        </w:rPr>
        <w:t>ing</w:t>
      </w:r>
      <w:r w:rsidRPr="001D4E37">
        <w:rPr>
          <w:rFonts w:cs="Arial"/>
        </w:rPr>
        <w:t xml:space="preserve"> </w:t>
      </w:r>
      <w:r w:rsidR="0009656B" w:rsidRPr="001D4E37">
        <w:rPr>
          <w:rFonts w:cs="Arial"/>
        </w:rPr>
        <w:t>a</w:t>
      </w:r>
      <w:r w:rsidRPr="001D4E37">
        <w:rPr>
          <w:rFonts w:cs="Arial"/>
        </w:rPr>
        <w:t xml:space="preserve"> forecast of demand. </w:t>
      </w:r>
    </w:p>
    <w:p w14:paraId="14A7429D" w14:textId="1E5CAB90" w:rsidR="003A2907" w:rsidRPr="001D4E37" w:rsidRDefault="00B34AFE" w:rsidP="001D4E37">
      <w:pPr>
        <w:jc w:val="both"/>
        <w:rPr>
          <w:rFonts w:cs="Arial"/>
          <w:szCs w:val="22"/>
        </w:rPr>
      </w:pPr>
      <w:r w:rsidRPr="001D4E37">
        <w:rPr>
          <w:rFonts w:cs="Arial"/>
        </w:rPr>
        <w:t>L</w:t>
      </w:r>
      <w:r w:rsidR="003A2907" w:rsidRPr="001D4E37">
        <w:rPr>
          <w:rFonts w:cs="Arial"/>
        </w:rPr>
        <w:t>earn more about</w:t>
      </w:r>
      <w:r w:rsidR="003A2907" w:rsidRPr="001D4E37">
        <w:rPr>
          <w:rFonts w:cs="Arial"/>
          <w:szCs w:val="22"/>
        </w:rPr>
        <w:t xml:space="preserve"> </w:t>
      </w:r>
      <w:hyperlink r:id="rId29" w:history="1">
        <w:r w:rsidR="003A2907" w:rsidRPr="001D4E37">
          <w:rPr>
            <w:rStyle w:val="Hyperlink"/>
            <w:rFonts w:cs="Arial"/>
            <w:szCs w:val="22"/>
          </w:rPr>
          <w:t>market research</w:t>
        </w:r>
      </w:hyperlink>
      <w:r w:rsidR="003A2907" w:rsidRPr="001D4E37">
        <w:rPr>
          <w:rFonts w:cs="Arial"/>
          <w:szCs w:val="22"/>
        </w:rPr>
        <w:t xml:space="preserve"> </w:t>
      </w:r>
      <w:r w:rsidR="003A2907" w:rsidRPr="001D4E37">
        <w:rPr>
          <w:rFonts w:cs="Arial"/>
        </w:rPr>
        <w:t xml:space="preserve">and </w:t>
      </w:r>
      <w:hyperlink r:id="rId30" w:history="1">
        <w:r w:rsidR="00C043CD" w:rsidRPr="001D4E37">
          <w:rPr>
            <w:rStyle w:val="Hyperlink"/>
            <w:rFonts w:cs="Arial"/>
            <w:szCs w:val="22"/>
          </w:rPr>
          <w:t>planning and conducting market and customer research</w:t>
        </w:r>
      </w:hyperlink>
      <w:r w:rsidR="00C043CD" w:rsidRPr="001D4E37">
        <w:rPr>
          <w:rFonts w:cs="Arial"/>
          <w:szCs w:val="22"/>
        </w:rPr>
        <w:t>.</w:t>
      </w:r>
    </w:p>
    <w:p w14:paraId="314A2265" w14:textId="78D43664" w:rsidR="00A600A2" w:rsidRPr="001D4E37" w:rsidRDefault="00A600A2" w:rsidP="001D4E37">
      <w:pPr>
        <w:pStyle w:val="Sub-subheading"/>
        <w:jc w:val="both"/>
        <w:rPr>
          <w:rFonts w:cs="Arial"/>
        </w:rPr>
      </w:pPr>
      <w:bookmarkStart w:id="87" w:name="_Hlk117605843"/>
      <w:r w:rsidRPr="001D4E37">
        <w:rPr>
          <w:rFonts w:cs="Arial"/>
        </w:rPr>
        <w:t>Market description (</w:t>
      </w:r>
      <w:proofErr w:type="gramStart"/>
      <w:r w:rsidRPr="001D4E37">
        <w:rPr>
          <w:rFonts w:cs="Arial"/>
        </w:rPr>
        <w:t>e.g.</w:t>
      </w:r>
      <w:proofErr w:type="gramEnd"/>
      <w:r w:rsidRPr="001D4E37">
        <w:rPr>
          <w:rFonts w:cs="Arial"/>
        </w:rPr>
        <w:t xml:space="preserve"> local/regional/national market, target customers, seasonal influences, price)</w:t>
      </w:r>
    </w:p>
    <w:sdt>
      <w:sdtPr>
        <w:rPr>
          <w:rFonts w:cs="Arial"/>
        </w:rPr>
        <w:id w:val="713164453"/>
        <w:placeholder>
          <w:docPart w:val="DefaultPlaceholder_-1854013440"/>
        </w:placeholder>
        <w:showingPlcHdr/>
      </w:sdtPr>
      <w:sdtEndPr/>
      <w:sdtContent>
        <w:p w14:paraId="0416520A" w14:textId="1B324AAF" w:rsidR="00A600A2" w:rsidRPr="001D4E37" w:rsidRDefault="00A600A2" w:rsidP="001D4E37">
          <w:pPr>
            <w:pStyle w:val="Tabletext"/>
            <w:jc w:val="both"/>
            <w:rPr>
              <w:rFonts w:cs="Arial"/>
            </w:rPr>
          </w:pPr>
          <w:r w:rsidRPr="001D4E37">
            <w:rPr>
              <w:rStyle w:val="PlaceholderText"/>
              <w:rFonts w:cs="Arial"/>
            </w:rPr>
            <w:t>Click or tap here to enter text.</w:t>
          </w:r>
        </w:p>
      </w:sdtContent>
    </w:sdt>
    <w:p w14:paraId="0E784350" w14:textId="7663CFCF" w:rsidR="00E22DCE" w:rsidRPr="001D4E37" w:rsidRDefault="00E22DCE" w:rsidP="001D4E37">
      <w:pPr>
        <w:pStyle w:val="Heading2"/>
        <w:jc w:val="both"/>
        <w:rPr>
          <w:rFonts w:cs="Arial"/>
        </w:rPr>
      </w:pPr>
      <w:bookmarkStart w:id="88" w:name="_Toc120258893"/>
      <w:bookmarkStart w:id="89" w:name="_Toc163555637"/>
      <w:bookmarkEnd w:id="87"/>
      <w:r w:rsidRPr="001D4E37">
        <w:rPr>
          <w:rFonts w:cs="Arial"/>
        </w:rPr>
        <w:t>Industry description and outlook</w:t>
      </w:r>
      <w:bookmarkEnd w:id="88"/>
      <w:bookmarkEnd w:id="89"/>
    </w:p>
    <w:p w14:paraId="7ACC15E2" w14:textId="34227175" w:rsidR="00B6796B" w:rsidRPr="001D4E37" w:rsidRDefault="00340FBA" w:rsidP="001D4E37">
      <w:pPr>
        <w:jc w:val="both"/>
        <w:rPr>
          <w:rFonts w:cs="Arial"/>
        </w:rPr>
      </w:pPr>
      <w:r w:rsidRPr="001D4E37">
        <w:rPr>
          <w:rFonts w:cs="Arial"/>
        </w:rPr>
        <w:t>Having</w:t>
      </w:r>
      <w:r w:rsidR="00B6796B" w:rsidRPr="001D4E37">
        <w:rPr>
          <w:rFonts w:cs="Arial"/>
        </w:rPr>
        <w:t xml:space="preserve"> accurate information about your industry, and any current and upcoming market trends, will </w:t>
      </w:r>
      <w:r w:rsidR="005B0B57" w:rsidRPr="001D4E37">
        <w:rPr>
          <w:rFonts w:cs="Arial"/>
        </w:rPr>
        <w:t xml:space="preserve">help </w:t>
      </w:r>
      <w:r w:rsidR="00D53598" w:rsidRPr="001D4E37">
        <w:rPr>
          <w:rFonts w:cs="Arial"/>
        </w:rPr>
        <w:t xml:space="preserve">you </w:t>
      </w:r>
      <w:r w:rsidR="00B6796B" w:rsidRPr="001D4E37">
        <w:rPr>
          <w:rFonts w:cs="Arial"/>
        </w:rPr>
        <w:t xml:space="preserve">to capitalise on </w:t>
      </w:r>
      <w:r w:rsidR="00D53598" w:rsidRPr="001D4E37">
        <w:rPr>
          <w:rFonts w:cs="Arial"/>
        </w:rPr>
        <w:t xml:space="preserve">business </w:t>
      </w:r>
      <w:r w:rsidR="00B6796B" w:rsidRPr="001D4E37">
        <w:rPr>
          <w:rFonts w:cs="Arial"/>
        </w:rPr>
        <w:t>opportunities.</w:t>
      </w:r>
    </w:p>
    <w:p w14:paraId="027074D1" w14:textId="1EDCEDED" w:rsidR="00B6796B" w:rsidRPr="001D4E37" w:rsidRDefault="00193373" w:rsidP="001D4E37">
      <w:pPr>
        <w:jc w:val="both"/>
        <w:rPr>
          <w:rFonts w:cs="Arial"/>
        </w:rPr>
      </w:pPr>
      <w:r w:rsidRPr="001D4E37">
        <w:rPr>
          <w:rFonts w:cs="Arial"/>
        </w:rPr>
        <w:t>L</w:t>
      </w:r>
      <w:r w:rsidR="00B6796B" w:rsidRPr="001D4E37">
        <w:rPr>
          <w:rFonts w:cs="Arial"/>
        </w:rPr>
        <w:t xml:space="preserve">earn about </w:t>
      </w:r>
      <w:hyperlink r:id="rId31" w:history="1">
        <w:r w:rsidR="007B0850" w:rsidRPr="001D4E37">
          <w:rPr>
            <w:rStyle w:val="Hyperlink"/>
            <w:rFonts w:cs="Arial"/>
          </w:rPr>
          <w:t>i</w:t>
        </w:r>
        <w:r w:rsidRPr="001D4E37">
          <w:rPr>
            <w:rStyle w:val="Hyperlink"/>
            <w:rFonts w:cs="Arial"/>
          </w:rPr>
          <w:t>dentifying your competitive advantage and value proposition</w:t>
        </w:r>
      </w:hyperlink>
      <w:r w:rsidR="007B0850" w:rsidRPr="001D4E37">
        <w:rPr>
          <w:rFonts w:cs="Arial"/>
        </w:rPr>
        <w:t xml:space="preserve">, and </w:t>
      </w:r>
      <w:hyperlink r:id="rId32" w:history="1">
        <w:r w:rsidR="007B0850" w:rsidRPr="001D4E37">
          <w:rPr>
            <w:rStyle w:val="Hyperlink"/>
            <w:rFonts w:cs="Arial"/>
          </w:rPr>
          <w:t>trend analysis for business improvement</w:t>
        </w:r>
      </w:hyperlink>
      <w:r w:rsidR="007B0850" w:rsidRPr="001D4E37">
        <w:rPr>
          <w:rFonts w:cs="Arial"/>
        </w:rPr>
        <w:t xml:space="preserve">. </w:t>
      </w:r>
    </w:p>
    <w:p w14:paraId="59DBBE94" w14:textId="29C43B5B" w:rsidR="00FF79A6" w:rsidRPr="001D4E37" w:rsidRDefault="00FF79A6" w:rsidP="001D4E37">
      <w:pPr>
        <w:pStyle w:val="Sub-subheading"/>
        <w:jc w:val="both"/>
        <w:rPr>
          <w:rFonts w:cs="Arial"/>
        </w:rPr>
      </w:pPr>
      <w:r w:rsidRPr="001D4E37">
        <w:rPr>
          <w:rFonts w:cs="Arial"/>
        </w:rPr>
        <w:t xml:space="preserve">Industry details </w:t>
      </w:r>
      <w:r w:rsidR="00BC6661" w:rsidRPr="001D4E37">
        <w:rPr>
          <w:rFonts w:cs="Arial"/>
        </w:rPr>
        <w:t>(</w:t>
      </w:r>
      <w:r w:rsidRPr="001D4E37">
        <w:rPr>
          <w:rFonts w:cs="Arial"/>
        </w:rPr>
        <w:t>includ</w:t>
      </w:r>
      <w:r w:rsidR="00BC6661" w:rsidRPr="001D4E37">
        <w:rPr>
          <w:rFonts w:cs="Arial"/>
        </w:rPr>
        <w:t>ing</w:t>
      </w:r>
      <w:r w:rsidRPr="001D4E37">
        <w:rPr>
          <w:rFonts w:cs="Arial"/>
        </w:rPr>
        <w:t xml:space="preserve"> trends and key characteristics</w:t>
      </w:r>
      <w:r w:rsidR="00F67A22" w:rsidRPr="001D4E37">
        <w:rPr>
          <w:rFonts w:cs="Arial"/>
        </w:rPr>
        <w:t>)</w:t>
      </w:r>
    </w:p>
    <w:sdt>
      <w:sdtPr>
        <w:rPr>
          <w:rFonts w:cs="Arial"/>
        </w:rPr>
        <w:id w:val="637377197"/>
        <w:placeholder>
          <w:docPart w:val="DefaultPlaceholder_-1854013440"/>
        </w:placeholder>
        <w:showingPlcHdr/>
      </w:sdtPr>
      <w:sdtEndPr/>
      <w:sdtContent>
        <w:p w14:paraId="5E2B2402" w14:textId="204D931B" w:rsidR="00FF79A6" w:rsidRPr="001D4E37" w:rsidRDefault="00FF79A6" w:rsidP="001D4E37">
          <w:pPr>
            <w:pStyle w:val="Tabletext"/>
            <w:jc w:val="both"/>
            <w:rPr>
              <w:rFonts w:cs="Arial"/>
            </w:rPr>
          </w:pPr>
          <w:r w:rsidRPr="001D4E37">
            <w:rPr>
              <w:rStyle w:val="PlaceholderText"/>
              <w:rFonts w:cs="Arial"/>
            </w:rPr>
            <w:t>Click or tap here to enter text.</w:t>
          </w:r>
        </w:p>
      </w:sdtContent>
    </w:sdt>
    <w:p w14:paraId="1550273D" w14:textId="5DB788A0" w:rsidR="00E22DCE" w:rsidRPr="001D4E37" w:rsidRDefault="00E22DCE" w:rsidP="001D4E37">
      <w:pPr>
        <w:pStyle w:val="Heading2"/>
        <w:jc w:val="both"/>
        <w:rPr>
          <w:rFonts w:cs="Arial"/>
        </w:rPr>
      </w:pPr>
      <w:bookmarkStart w:id="90" w:name="_Toc120258894"/>
      <w:bookmarkStart w:id="91" w:name="_Toc163555638"/>
      <w:r w:rsidRPr="001D4E37">
        <w:rPr>
          <w:rFonts w:cs="Arial"/>
        </w:rPr>
        <w:t>SWOT analysis</w:t>
      </w:r>
      <w:bookmarkEnd w:id="90"/>
      <w:bookmarkEnd w:id="91"/>
      <w:r w:rsidRPr="001D4E37">
        <w:rPr>
          <w:rFonts w:cs="Arial"/>
        </w:rPr>
        <w:t xml:space="preserve"> </w:t>
      </w:r>
    </w:p>
    <w:p w14:paraId="645C023F" w14:textId="36606480" w:rsidR="00B900E7" w:rsidRPr="001D4E37" w:rsidRDefault="00B900E7" w:rsidP="001D4E37">
      <w:pPr>
        <w:jc w:val="both"/>
        <w:rPr>
          <w:rFonts w:cs="Arial"/>
        </w:rPr>
      </w:pPr>
      <w:r w:rsidRPr="001D4E37">
        <w:rPr>
          <w:rFonts w:cs="Arial"/>
        </w:rPr>
        <w:t xml:space="preserve">Use a </w:t>
      </w:r>
      <w:hyperlink r:id="rId33">
        <w:r w:rsidR="00BB3053" w:rsidRPr="001D4E37">
          <w:rPr>
            <w:rStyle w:val="Hyperlink"/>
            <w:rFonts w:cs="Arial"/>
          </w:rPr>
          <w:t>SWOT analysis</w:t>
        </w:r>
      </w:hyperlink>
      <w:r w:rsidR="00BB3053" w:rsidRPr="001D4E37">
        <w:rPr>
          <w:rFonts w:cs="Arial"/>
        </w:rPr>
        <w:t xml:space="preserve"> </w:t>
      </w:r>
      <w:r w:rsidRPr="001D4E37">
        <w:rPr>
          <w:rFonts w:cs="Arial"/>
        </w:rPr>
        <w:t xml:space="preserve">to identify strengths, weaknesses, opportunities and threats. </w:t>
      </w:r>
    </w:p>
    <w:p w14:paraId="38CF15E3" w14:textId="2AFC60C4" w:rsidR="00B900E7" w:rsidRPr="001D4E37" w:rsidRDefault="00B900E7" w:rsidP="001D4E37">
      <w:pPr>
        <w:jc w:val="both"/>
        <w:rPr>
          <w:rFonts w:cs="Arial"/>
        </w:rPr>
      </w:pPr>
      <w:bookmarkStart w:id="92" w:name="_Toc118722291"/>
      <w:r w:rsidRPr="001D4E37">
        <w:rPr>
          <w:rFonts w:cs="Arial"/>
        </w:rPr>
        <w:t>Record the results of your SWOT analysis in the columns below</w:t>
      </w:r>
      <w:r w:rsidR="00F67A22" w:rsidRPr="001D4E37">
        <w:rPr>
          <w:rFonts w:cs="Arial"/>
        </w:rPr>
        <w:t xml:space="preserve"> </w:t>
      </w:r>
      <w:bookmarkEnd w:id="92"/>
      <w:r w:rsidR="00F67A22" w:rsidRPr="001D4E37">
        <w:rPr>
          <w:rFonts w:cs="Arial"/>
        </w:rPr>
        <w:t xml:space="preserve">and </w:t>
      </w:r>
      <w:r w:rsidRPr="001D4E37">
        <w:rPr>
          <w:rFonts w:cs="Arial"/>
        </w:rPr>
        <w:t xml:space="preserve">describe the strategies for </w:t>
      </w:r>
      <w:r w:rsidR="00417FC1" w:rsidRPr="001D4E37">
        <w:rPr>
          <w:rFonts w:cs="Arial"/>
        </w:rPr>
        <w:t xml:space="preserve">capitalising on </w:t>
      </w:r>
      <w:r w:rsidR="00201B4E" w:rsidRPr="001D4E37">
        <w:rPr>
          <w:rFonts w:cs="Arial"/>
        </w:rPr>
        <w:t>your strengths and opportunities and managing your weaknesses and threats.</w:t>
      </w:r>
    </w:p>
    <w:tbl>
      <w:tblPr>
        <w:tblStyle w:val="Table-default"/>
        <w:tblW w:w="5000" w:type="pct"/>
        <w:tblInd w:w="-5" w:type="dxa"/>
        <w:tblLook w:val="06A0" w:firstRow="1" w:lastRow="0" w:firstColumn="1" w:lastColumn="0" w:noHBand="1" w:noVBand="1"/>
        <w:tblDescription w:val="SWOT analysis table for recording your business's strengths, weaknesses, opportunities and threats. Beside each entry there is a column to record your strategy for dealing with each issue."/>
      </w:tblPr>
      <w:tblGrid>
        <w:gridCol w:w="1694"/>
        <w:gridCol w:w="7327"/>
      </w:tblGrid>
      <w:tr w:rsidR="005C23EC" w:rsidRPr="001D4E37" w14:paraId="22ECC80B" w14:textId="77777777" w:rsidTr="001D4E37">
        <w:trPr>
          <w:cnfStyle w:val="100000000000" w:firstRow="1" w:lastRow="0" w:firstColumn="0" w:lastColumn="0" w:oddVBand="0" w:evenVBand="0" w:oddHBand="0"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939" w:type="pct"/>
            <w:tcBorders>
              <w:top w:val="nil"/>
              <w:left w:val="nil"/>
              <w:bottom w:val="single" w:sz="6" w:space="0" w:color="auto"/>
              <w:right w:val="single" w:sz="4" w:space="0" w:color="auto"/>
            </w:tcBorders>
            <w:shd w:val="clear" w:color="auto" w:fill="auto"/>
          </w:tcPr>
          <w:p w14:paraId="1056D49E" w14:textId="77777777" w:rsidR="00442E83" w:rsidRPr="001D4E37" w:rsidRDefault="00442E83" w:rsidP="001D4E37">
            <w:pPr>
              <w:pStyle w:val="Tablelabels"/>
              <w:keepNext/>
              <w:keepLines/>
              <w:jc w:val="both"/>
              <w:rPr>
                <w:rFonts w:cs="Arial"/>
              </w:rPr>
            </w:pPr>
          </w:p>
        </w:tc>
        <w:tc>
          <w:tcPr>
            <w:tcW w:w="4061" w:type="pct"/>
            <w:tcBorders>
              <w:left w:val="single" w:sz="4" w:space="0" w:color="auto"/>
              <w:bottom w:val="single" w:sz="6" w:space="0" w:color="auto"/>
            </w:tcBorders>
            <w:shd w:val="clear" w:color="auto" w:fill="CBDEBD" w:themeFill="accent3" w:themeFillShade="E6"/>
          </w:tcPr>
          <w:p w14:paraId="7AFC1886" w14:textId="3C878BEE" w:rsidR="00442E83" w:rsidRPr="001D4E37" w:rsidRDefault="00442E83" w:rsidP="001D4E37">
            <w:pPr>
              <w:pStyle w:val="Tablelabels"/>
              <w:keepNext/>
              <w:keepLines/>
              <w:jc w:val="both"/>
              <w:cnfStyle w:val="100000000000" w:firstRow="1" w:lastRow="0" w:firstColumn="0" w:lastColumn="0" w:oddVBand="0" w:evenVBand="0" w:oddHBand="0" w:evenHBand="0" w:firstRowFirstColumn="0" w:firstRowLastColumn="0" w:lastRowFirstColumn="0" w:lastRowLastColumn="0"/>
              <w:rPr>
                <w:rFonts w:cs="Arial"/>
              </w:rPr>
            </w:pPr>
            <w:r w:rsidRPr="001D4E37">
              <w:rPr>
                <w:rFonts w:cs="Arial"/>
              </w:rPr>
              <w:t>Strategies</w:t>
            </w:r>
          </w:p>
        </w:tc>
      </w:tr>
      <w:tr w:rsidR="005C23EC" w:rsidRPr="001D4E37" w14:paraId="5554E037"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939" w:type="pct"/>
            <w:tcBorders>
              <w:top w:val="single" w:sz="6" w:space="0" w:color="auto"/>
            </w:tcBorders>
            <w:shd w:val="clear" w:color="auto" w:fill="CBDEBD" w:themeFill="accent3" w:themeFillShade="E6"/>
          </w:tcPr>
          <w:p w14:paraId="79107E78" w14:textId="533143FE" w:rsidR="00442E83" w:rsidRPr="001D4E37" w:rsidRDefault="00760094" w:rsidP="001D4E37">
            <w:pPr>
              <w:pStyle w:val="Tablelabels"/>
              <w:keepNext/>
              <w:keepLines/>
              <w:jc w:val="both"/>
              <w:rPr>
                <w:rFonts w:cs="Arial"/>
              </w:rPr>
            </w:pPr>
            <w:bookmarkStart w:id="93" w:name="_Hlk119322123"/>
            <w:r w:rsidRPr="001D4E37">
              <w:rPr>
                <w:rFonts w:cs="Arial"/>
              </w:rPr>
              <w:t>Strength</w:t>
            </w:r>
          </w:p>
        </w:tc>
        <w:tc>
          <w:tcPr>
            <w:tcW w:w="4061" w:type="pct"/>
            <w:tcBorders>
              <w:top w:val="single" w:sz="6" w:space="0" w:color="auto"/>
            </w:tcBorders>
          </w:tcPr>
          <w:p w14:paraId="08D0C8EB" w14:textId="4EDEF8AD" w:rsidR="00442E83" w:rsidRPr="001D4E37" w:rsidRDefault="00442E83" w:rsidP="001D4E37">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r>
      <w:tr w:rsidR="005C23EC" w:rsidRPr="001D4E37" w14:paraId="56524DA3"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939" w:type="pct"/>
            <w:shd w:val="clear" w:color="auto" w:fill="CBDEBD" w:themeFill="accent3" w:themeFillShade="E6"/>
          </w:tcPr>
          <w:p w14:paraId="7170399A" w14:textId="0ED01E15" w:rsidR="00442E83" w:rsidRPr="001D4E37" w:rsidRDefault="00760094" w:rsidP="001D4E37">
            <w:pPr>
              <w:pStyle w:val="Tablelabels"/>
              <w:keepNext/>
              <w:keepLines/>
              <w:jc w:val="both"/>
              <w:rPr>
                <w:rFonts w:cs="Arial"/>
              </w:rPr>
            </w:pPr>
            <w:r w:rsidRPr="001D4E37">
              <w:rPr>
                <w:rFonts w:cs="Arial"/>
              </w:rPr>
              <w:t>Weakness</w:t>
            </w:r>
          </w:p>
        </w:tc>
        <w:tc>
          <w:tcPr>
            <w:tcW w:w="4061" w:type="pct"/>
          </w:tcPr>
          <w:p w14:paraId="795EC852" w14:textId="75858312" w:rsidR="00442E83" w:rsidRPr="001D4E37" w:rsidRDefault="00442E83" w:rsidP="001D4E37">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r>
      <w:tr w:rsidR="005C23EC" w:rsidRPr="001D4E37" w14:paraId="0B567732"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939" w:type="pct"/>
            <w:shd w:val="clear" w:color="auto" w:fill="CBDEBD" w:themeFill="accent3" w:themeFillShade="E6"/>
          </w:tcPr>
          <w:p w14:paraId="51521A93" w14:textId="21AB2B51" w:rsidR="00760094" w:rsidRPr="001D4E37" w:rsidRDefault="00760094" w:rsidP="001D4E37">
            <w:pPr>
              <w:pStyle w:val="Tablelabels"/>
              <w:keepNext/>
              <w:keepLines/>
              <w:jc w:val="both"/>
              <w:rPr>
                <w:rFonts w:cs="Arial"/>
              </w:rPr>
            </w:pPr>
            <w:r w:rsidRPr="001D4E37">
              <w:rPr>
                <w:rFonts w:cs="Arial"/>
              </w:rPr>
              <w:t>Opportunity</w:t>
            </w:r>
          </w:p>
        </w:tc>
        <w:tc>
          <w:tcPr>
            <w:tcW w:w="4061" w:type="pct"/>
          </w:tcPr>
          <w:p w14:paraId="55D25B08" w14:textId="77777777" w:rsidR="00760094" w:rsidRPr="001D4E37" w:rsidRDefault="00760094" w:rsidP="001D4E37">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r>
      <w:tr w:rsidR="005C23EC" w:rsidRPr="001D4E37" w14:paraId="571495CC"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939" w:type="pct"/>
            <w:shd w:val="clear" w:color="auto" w:fill="CBDEBD" w:themeFill="accent3" w:themeFillShade="E6"/>
          </w:tcPr>
          <w:p w14:paraId="589FCBB1" w14:textId="3EA991ED" w:rsidR="00760094" w:rsidRPr="001D4E37" w:rsidRDefault="00760094" w:rsidP="001D4E37">
            <w:pPr>
              <w:pStyle w:val="Tablelabels"/>
              <w:keepNext/>
              <w:keepLines/>
              <w:jc w:val="both"/>
              <w:rPr>
                <w:rFonts w:cs="Arial"/>
              </w:rPr>
            </w:pPr>
            <w:r w:rsidRPr="001D4E37">
              <w:rPr>
                <w:rFonts w:cs="Arial"/>
              </w:rPr>
              <w:t>Threat</w:t>
            </w:r>
          </w:p>
        </w:tc>
        <w:tc>
          <w:tcPr>
            <w:tcW w:w="4061" w:type="pct"/>
          </w:tcPr>
          <w:p w14:paraId="055633F9" w14:textId="77777777" w:rsidR="00760094" w:rsidRPr="001D4E37" w:rsidRDefault="00760094" w:rsidP="001D4E37">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r>
    </w:tbl>
    <w:p w14:paraId="38612657" w14:textId="7730A392" w:rsidR="001A625D" w:rsidRPr="001D4E37" w:rsidRDefault="001D4E37" w:rsidP="001D4E37">
      <w:pPr>
        <w:pStyle w:val="Heading1"/>
        <w:jc w:val="both"/>
        <w:rPr>
          <w:rFonts w:cs="Arial"/>
        </w:rPr>
      </w:pPr>
      <w:bookmarkStart w:id="94" w:name="_Marketing_strategy_and"/>
      <w:bookmarkStart w:id="95" w:name="_Toc120633008"/>
      <w:bookmarkStart w:id="96" w:name="_Toc120633456"/>
      <w:bookmarkStart w:id="97" w:name="_Toc120701791"/>
      <w:bookmarkStart w:id="98" w:name="_Toc121137512"/>
      <w:bookmarkStart w:id="99" w:name="_Toc121137698"/>
      <w:bookmarkStart w:id="100" w:name="_Toc121297239"/>
      <w:bookmarkStart w:id="101" w:name="_Toc121297395"/>
      <w:bookmarkStart w:id="102" w:name="_Toc120258910"/>
      <w:bookmarkStart w:id="103" w:name="_Toc163555639"/>
      <w:bookmarkEnd w:id="93"/>
      <w:bookmarkEnd w:id="94"/>
      <w:bookmarkEnd w:id="95"/>
      <w:bookmarkEnd w:id="96"/>
      <w:bookmarkEnd w:id="97"/>
      <w:bookmarkEnd w:id="98"/>
      <w:bookmarkEnd w:id="99"/>
      <w:bookmarkEnd w:id="100"/>
      <w:bookmarkEnd w:id="101"/>
      <w:r>
        <w:rPr>
          <w:rFonts w:cs="Arial"/>
        </w:rPr>
        <w:t xml:space="preserve">Marketing and </w:t>
      </w:r>
      <w:r w:rsidR="001A625D" w:rsidRPr="001D4E37">
        <w:rPr>
          <w:rFonts w:cs="Arial"/>
        </w:rPr>
        <w:t>Sales</w:t>
      </w:r>
      <w:bookmarkEnd w:id="102"/>
      <w:r>
        <w:rPr>
          <w:rFonts w:cs="Arial"/>
        </w:rPr>
        <w:t xml:space="preserve"> Strategy</w:t>
      </w:r>
      <w:bookmarkEnd w:id="103"/>
    </w:p>
    <w:p w14:paraId="0208B44C" w14:textId="0FC88061" w:rsidR="001A625D" w:rsidRPr="001D4E37" w:rsidRDefault="001A625D" w:rsidP="001D4E37">
      <w:pPr>
        <w:jc w:val="both"/>
        <w:rPr>
          <w:rFonts w:cs="Arial"/>
        </w:rPr>
      </w:pPr>
      <w:r w:rsidRPr="001D4E37">
        <w:rPr>
          <w:rFonts w:cs="Arial"/>
        </w:rPr>
        <w:t xml:space="preserve">Successful selling involves using the right distribution methods, keeping </w:t>
      </w:r>
      <w:proofErr w:type="gramStart"/>
      <w:r w:rsidRPr="001D4E37">
        <w:rPr>
          <w:rFonts w:cs="Arial"/>
        </w:rPr>
        <w:t>records</w:t>
      </w:r>
      <w:proofErr w:type="gramEnd"/>
      <w:r w:rsidRPr="001D4E37">
        <w:rPr>
          <w:rFonts w:cs="Arial"/>
        </w:rPr>
        <w:t xml:space="preserve"> and developing relationships with customers. </w:t>
      </w:r>
    </w:p>
    <w:p w14:paraId="7D275DF1" w14:textId="6BDE5342" w:rsidR="00E0602A" w:rsidRPr="001D4E37" w:rsidRDefault="002F4007" w:rsidP="001D4E37">
      <w:pPr>
        <w:jc w:val="both"/>
        <w:rPr>
          <w:rFonts w:cs="Arial"/>
        </w:rPr>
      </w:pPr>
      <w:r w:rsidRPr="001D4E37">
        <w:rPr>
          <w:rFonts w:cs="Arial"/>
        </w:rPr>
        <w:t>F</w:t>
      </w:r>
      <w:r w:rsidR="00E0602A" w:rsidRPr="001D4E37">
        <w:rPr>
          <w:rFonts w:cs="Arial"/>
        </w:rPr>
        <w:t xml:space="preserve">ind out about </w:t>
      </w:r>
      <w:hyperlink r:id="rId34" w:history="1">
        <w:r w:rsidR="00E0602A" w:rsidRPr="001D4E37">
          <w:rPr>
            <w:rStyle w:val="Hyperlink"/>
            <w:rFonts w:cs="Arial"/>
          </w:rPr>
          <w:t>sales management and planning</w:t>
        </w:r>
      </w:hyperlink>
      <w:r w:rsidR="00E0602A" w:rsidRPr="001D4E37">
        <w:rPr>
          <w:rFonts w:cs="Arial"/>
        </w:rPr>
        <w:t>.</w:t>
      </w:r>
    </w:p>
    <w:p w14:paraId="12C2773D" w14:textId="435E6650" w:rsidR="004965BB" w:rsidRPr="001D4E37" w:rsidRDefault="004965BB" w:rsidP="001D4E37">
      <w:pPr>
        <w:pStyle w:val="Heading2"/>
        <w:jc w:val="both"/>
        <w:rPr>
          <w:rFonts w:cs="Arial"/>
        </w:rPr>
      </w:pPr>
      <w:bookmarkStart w:id="104" w:name="_Toc120258911"/>
      <w:bookmarkStart w:id="105" w:name="_Toc163555640"/>
      <w:r w:rsidRPr="001D4E37">
        <w:rPr>
          <w:rFonts w:cs="Arial"/>
        </w:rPr>
        <w:t xml:space="preserve">Sales </w:t>
      </w:r>
      <w:r w:rsidR="00017462" w:rsidRPr="001D4E37">
        <w:rPr>
          <w:rFonts w:cs="Arial"/>
        </w:rPr>
        <w:t>strategies</w:t>
      </w:r>
      <w:bookmarkEnd w:id="104"/>
      <w:bookmarkEnd w:id="105"/>
      <w:r w:rsidRPr="001D4E37">
        <w:rPr>
          <w:rFonts w:cs="Arial"/>
        </w:rPr>
        <w:t xml:space="preserve"> </w:t>
      </w:r>
    </w:p>
    <w:p w14:paraId="1787E0EF" w14:textId="4B2D0A34" w:rsidR="00E0602A" w:rsidRPr="001D4E37" w:rsidRDefault="00D955FC" w:rsidP="001D4E37">
      <w:pPr>
        <w:jc w:val="both"/>
        <w:rPr>
          <w:rFonts w:cs="Arial"/>
        </w:rPr>
      </w:pPr>
      <w:r w:rsidRPr="001D4E37">
        <w:rPr>
          <w:rFonts w:cs="Arial"/>
        </w:rPr>
        <w:t xml:space="preserve">Sales strategies guide the sales process and help </w:t>
      </w:r>
      <w:r w:rsidR="009A58B2" w:rsidRPr="001D4E37">
        <w:rPr>
          <w:rFonts w:cs="Arial"/>
        </w:rPr>
        <w:t xml:space="preserve">businesses </w:t>
      </w:r>
      <w:r w:rsidRPr="001D4E37">
        <w:rPr>
          <w:rFonts w:cs="Arial"/>
        </w:rPr>
        <w:t>to meet their targets.</w:t>
      </w:r>
    </w:p>
    <w:p w14:paraId="2EB092AA" w14:textId="427DFFD3" w:rsidR="008F7F49" w:rsidRPr="001D4E37" w:rsidRDefault="002F4007" w:rsidP="001D4E37">
      <w:pPr>
        <w:jc w:val="both"/>
        <w:rPr>
          <w:rFonts w:cs="Arial"/>
        </w:rPr>
      </w:pPr>
      <w:r w:rsidRPr="001D4E37">
        <w:rPr>
          <w:rFonts w:cs="Arial"/>
        </w:rPr>
        <w:t>L</w:t>
      </w:r>
      <w:r w:rsidR="008F7F49" w:rsidRPr="001D4E37">
        <w:rPr>
          <w:rFonts w:cs="Arial"/>
        </w:rPr>
        <w:t xml:space="preserve">earn about </w:t>
      </w:r>
      <w:hyperlink r:id="rId35" w:history="1">
        <w:r w:rsidR="008F7F49" w:rsidRPr="001D4E37">
          <w:rPr>
            <w:rStyle w:val="Hyperlink"/>
            <w:rFonts w:cs="Arial"/>
          </w:rPr>
          <w:t>choosing the right sales channels</w:t>
        </w:r>
      </w:hyperlink>
      <w:r w:rsidR="008F7F49" w:rsidRPr="001D4E37">
        <w:rPr>
          <w:rFonts w:cs="Arial"/>
        </w:rPr>
        <w:t>.</w:t>
      </w:r>
    </w:p>
    <w:p w14:paraId="7C898663" w14:textId="4C793B9B" w:rsidR="001A625D" w:rsidRPr="001D4E37" w:rsidRDefault="001A625D" w:rsidP="001D4E37">
      <w:pPr>
        <w:pStyle w:val="Heading2"/>
        <w:jc w:val="both"/>
        <w:rPr>
          <w:rFonts w:cs="Arial"/>
        </w:rPr>
      </w:pPr>
      <w:bookmarkStart w:id="106" w:name="_Toc120633014"/>
      <w:bookmarkStart w:id="107" w:name="_Toc120633462"/>
      <w:bookmarkStart w:id="108" w:name="_Toc120701797"/>
      <w:bookmarkStart w:id="109" w:name="_Toc121137518"/>
      <w:bookmarkStart w:id="110" w:name="_Toc121137704"/>
      <w:bookmarkStart w:id="111" w:name="_Toc121297245"/>
      <w:bookmarkStart w:id="112" w:name="_Toc121297401"/>
      <w:bookmarkStart w:id="113" w:name="_Toc120258912"/>
      <w:bookmarkStart w:id="114" w:name="_Toc163555641"/>
      <w:bookmarkEnd w:id="106"/>
      <w:bookmarkEnd w:id="107"/>
      <w:bookmarkEnd w:id="108"/>
      <w:bookmarkEnd w:id="109"/>
      <w:bookmarkEnd w:id="110"/>
      <w:bookmarkEnd w:id="111"/>
      <w:bookmarkEnd w:id="112"/>
      <w:r w:rsidRPr="001D4E37">
        <w:rPr>
          <w:rFonts w:cs="Arial"/>
        </w:rPr>
        <w:t xml:space="preserve">Sales analysis and </w:t>
      </w:r>
      <w:proofErr w:type="gramStart"/>
      <w:r w:rsidRPr="001D4E37">
        <w:rPr>
          <w:rFonts w:cs="Arial"/>
        </w:rPr>
        <w:t>forecast</w:t>
      </w:r>
      <w:bookmarkEnd w:id="113"/>
      <w:bookmarkEnd w:id="114"/>
      <w:proofErr w:type="gramEnd"/>
      <w:r w:rsidRPr="001D4E37">
        <w:rPr>
          <w:rFonts w:cs="Arial"/>
        </w:rPr>
        <w:t xml:space="preserve"> </w:t>
      </w:r>
    </w:p>
    <w:p w14:paraId="42F578A1" w14:textId="0351E6E1" w:rsidR="001A625D" w:rsidRPr="001D4E37" w:rsidRDefault="001A625D" w:rsidP="001D4E37">
      <w:pPr>
        <w:jc w:val="both"/>
        <w:rPr>
          <w:rFonts w:cs="Arial"/>
        </w:rPr>
      </w:pPr>
      <w:r w:rsidRPr="001D4E37">
        <w:rPr>
          <w:rFonts w:cs="Arial"/>
        </w:rPr>
        <w:t xml:space="preserve">Using </w:t>
      </w:r>
      <w:r w:rsidR="00141A81" w:rsidRPr="001D4E37">
        <w:rPr>
          <w:rFonts w:cs="Arial"/>
        </w:rPr>
        <w:t>your</w:t>
      </w:r>
      <w:r w:rsidRPr="001D4E37">
        <w:rPr>
          <w:rFonts w:cs="Arial"/>
        </w:rPr>
        <w:t xml:space="preserve"> sales history and market research, you can forecast the number and value of </w:t>
      </w:r>
      <w:r w:rsidR="00862CDD" w:rsidRPr="001D4E37">
        <w:rPr>
          <w:rFonts w:cs="Arial"/>
        </w:rPr>
        <w:t xml:space="preserve">expected </w:t>
      </w:r>
      <w:r w:rsidRPr="001D4E37">
        <w:rPr>
          <w:rFonts w:cs="Arial"/>
        </w:rPr>
        <w:t>sales. You can then set sales targets and plan how to reach them.</w:t>
      </w:r>
    </w:p>
    <w:p w14:paraId="47E93E58" w14:textId="1666B4E0" w:rsidR="001A625D" w:rsidRPr="001D4E37" w:rsidRDefault="00954423" w:rsidP="001D4E37">
      <w:pPr>
        <w:jc w:val="both"/>
        <w:rPr>
          <w:rFonts w:cs="Arial"/>
        </w:rPr>
      </w:pPr>
      <w:r w:rsidRPr="001D4E37">
        <w:rPr>
          <w:rFonts w:cs="Arial"/>
        </w:rPr>
        <w:t>Record</w:t>
      </w:r>
      <w:r w:rsidR="001A625D" w:rsidRPr="001D4E37">
        <w:rPr>
          <w:rFonts w:cs="Arial"/>
        </w:rPr>
        <w:t xml:space="preserve"> your current and proposed total sales ($), volume (units) and market share (%) for the next 2 years</w:t>
      </w:r>
      <w:r w:rsidR="00D20DE5" w:rsidRPr="001D4E37">
        <w:rPr>
          <w:rFonts w:cs="Arial"/>
        </w:rPr>
        <w:t xml:space="preserve"> by segment (</w:t>
      </w:r>
      <w:proofErr w:type="gramStart"/>
      <w:r w:rsidR="00D20DE5" w:rsidRPr="001D4E37">
        <w:rPr>
          <w:rFonts w:cs="Arial"/>
        </w:rPr>
        <w:t>e.g.</w:t>
      </w:r>
      <w:proofErr w:type="gramEnd"/>
      <w:r w:rsidR="00D20DE5" w:rsidRPr="001D4E37">
        <w:rPr>
          <w:rFonts w:cs="Arial"/>
        </w:rPr>
        <w:t xml:space="preserve"> by area, product, store, customer type, distribution method)</w:t>
      </w:r>
      <w:r w:rsidRPr="001D4E37">
        <w:rPr>
          <w:rFonts w:cs="Arial"/>
        </w:rPr>
        <w:t xml:space="preserve"> in the following table.</w:t>
      </w:r>
    </w:p>
    <w:tbl>
      <w:tblPr>
        <w:tblStyle w:val="Table-default"/>
        <w:tblW w:w="5000" w:type="pct"/>
        <w:tblInd w:w="-5" w:type="dxa"/>
        <w:tblLayout w:type="fixed"/>
        <w:tblLook w:val="06A0" w:firstRow="1" w:lastRow="0" w:firstColumn="1" w:lastColumn="0" w:noHBand="1" w:noVBand="1"/>
        <w:tblDescription w:val="Table for inserting your business's current and planned sales for the next two years. For each segment of each year, insert a total dollar amount, total sales volume and market percentage."/>
      </w:tblPr>
      <w:tblGrid>
        <w:gridCol w:w="1845"/>
        <w:gridCol w:w="796"/>
        <w:gridCol w:w="796"/>
        <w:gridCol w:w="797"/>
        <w:gridCol w:w="797"/>
        <w:gridCol w:w="797"/>
        <w:gridCol w:w="797"/>
        <w:gridCol w:w="797"/>
        <w:gridCol w:w="797"/>
        <w:gridCol w:w="797"/>
      </w:tblGrid>
      <w:tr w:rsidR="00675F9A" w:rsidRPr="001D4E37" w14:paraId="680403ED" w14:textId="77777777" w:rsidTr="001D4E37">
        <w:trPr>
          <w:cnfStyle w:val="100000000000" w:firstRow="1" w:lastRow="0" w:firstColumn="0" w:lastColumn="0" w:oddVBand="0" w:evenVBand="0" w:oddHBand="0"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418" w:type="dxa"/>
            <w:shd w:val="clear" w:color="auto" w:fill="CBDEBD" w:themeFill="accent3" w:themeFillShade="E6"/>
          </w:tcPr>
          <w:p w14:paraId="5A09931A" w14:textId="77777777" w:rsidR="001A625D" w:rsidRPr="001D4E37" w:rsidRDefault="001A625D" w:rsidP="001D4E37">
            <w:pPr>
              <w:pStyle w:val="Tablelabels"/>
              <w:keepNext/>
              <w:keepLines/>
              <w:jc w:val="both"/>
              <w:rPr>
                <w:rFonts w:cs="Arial"/>
              </w:rPr>
            </w:pPr>
            <w:r w:rsidRPr="001D4E37">
              <w:rPr>
                <w:rFonts w:cs="Arial"/>
              </w:rPr>
              <w:lastRenderedPageBreak/>
              <w:t>Segment</w:t>
            </w:r>
          </w:p>
        </w:tc>
        <w:tc>
          <w:tcPr>
            <w:tcW w:w="1836" w:type="dxa"/>
            <w:gridSpan w:val="3"/>
            <w:shd w:val="clear" w:color="auto" w:fill="CBDEBD" w:themeFill="accent3" w:themeFillShade="E6"/>
          </w:tcPr>
          <w:p w14:paraId="3C5D442E" w14:textId="77777777" w:rsidR="001A625D" w:rsidRPr="001D4E37" w:rsidRDefault="001A625D" w:rsidP="001D4E37">
            <w:pPr>
              <w:pStyle w:val="Tablelabels"/>
              <w:keepNext/>
              <w:keepLines/>
              <w:jc w:val="both"/>
              <w:cnfStyle w:val="100000000000" w:firstRow="1" w:lastRow="0" w:firstColumn="0" w:lastColumn="0" w:oddVBand="0" w:evenVBand="0" w:oddHBand="0" w:evenHBand="0" w:firstRowFirstColumn="0" w:firstRowLastColumn="0" w:lastRowFirstColumn="0" w:lastRowLastColumn="0"/>
              <w:rPr>
                <w:rFonts w:cs="Arial"/>
              </w:rPr>
            </w:pPr>
            <w:r w:rsidRPr="001D4E37">
              <w:rPr>
                <w:rFonts w:cs="Arial"/>
              </w:rPr>
              <w:t>Current year</w:t>
            </w:r>
          </w:p>
        </w:tc>
        <w:tc>
          <w:tcPr>
            <w:tcW w:w="1836" w:type="dxa"/>
            <w:gridSpan w:val="3"/>
            <w:shd w:val="clear" w:color="auto" w:fill="CBDEBD" w:themeFill="accent3" w:themeFillShade="E6"/>
          </w:tcPr>
          <w:p w14:paraId="610D7C97" w14:textId="77777777" w:rsidR="001A625D" w:rsidRPr="001D4E37" w:rsidRDefault="001A625D" w:rsidP="001D4E37">
            <w:pPr>
              <w:pStyle w:val="Tablelabels"/>
              <w:keepNext/>
              <w:keepLines/>
              <w:jc w:val="both"/>
              <w:cnfStyle w:val="100000000000" w:firstRow="1" w:lastRow="0" w:firstColumn="0" w:lastColumn="0" w:oddVBand="0" w:evenVBand="0" w:oddHBand="0" w:evenHBand="0" w:firstRowFirstColumn="0" w:firstRowLastColumn="0" w:lastRowFirstColumn="0" w:lastRowLastColumn="0"/>
              <w:rPr>
                <w:rFonts w:cs="Arial"/>
              </w:rPr>
            </w:pPr>
            <w:r w:rsidRPr="001D4E37">
              <w:rPr>
                <w:rFonts w:cs="Arial"/>
              </w:rPr>
              <w:t xml:space="preserve">2nd year </w:t>
            </w:r>
          </w:p>
        </w:tc>
        <w:tc>
          <w:tcPr>
            <w:tcW w:w="1836" w:type="dxa"/>
            <w:gridSpan w:val="3"/>
            <w:shd w:val="clear" w:color="auto" w:fill="CBDEBD" w:themeFill="accent3" w:themeFillShade="E6"/>
          </w:tcPr>
          <w:p w14:paraId="5D718B90" w14:textId="77777777" w:rsidR="001A625D" w:rsidRPr="001D4E37" w:rsidRDefault="001A625D" w:rsidP="001D4E37">
            <w:pPr>
              <w:pStyle w:val="Tablelabels"/>
              <w:keepNext/>
              <w:keepLines/>
              <w:jc w:val="both"/>
              <w:cnfStyle w:val="100000000000" w:firstRow="1" w:lastRow="0" w:firstColumn="0" w:lastColumn="0" w:oddVBand="0" w:evenVBand="0" w:oddHBand="0" w:evenHBand="0" w:firstRowFirstColumn="0" w:firstRowLastColumn="0" w:lastRowFirstColumn="0" w:lastRowLastColumn="0"/>
              <w:rPr>
                <w:rFonts w:cs="Arial"/>
              </w:rPr>
            </w:pPr>
            <w:r w:rsidRPr="001D4E37">
              <w:rPr>
                <w:rFonts w:cs="Arial"/>
              </w:rPr>
              <w:t>3rd year</w:t>
            </w:r>
          </w:p>
        </w:tc>
      </w:tr>
      <w:tr w:rsidR="00675F9A" w:rsidRPr="001D4E37" w14:paraId="65B75570" w14:textId="77777777" w:rsidTr="001D4E37">
        <w:trPr>
          <w:cantSplit/>
        </w:trPr>
        <w:tc>
          <w:tcPr>
            <w:cnfStyle w:val="001000000000" w:firstRow="0" w:lastRow="0" w:firstColumn="1" w:lastColumn="0" w:oddVBand="0" w:evenVBand="0" w:oddHBand="0" w:evenHBand="0" w:firstRowFirstColumn="0" w:firstRowLastColumn="0" w:lastRowFirstColumn="0" w:lastRowLastColumn="0"/>
            <w:tcW w:w="1418" w:type="dxa"/>
            <w:shd w:val="clear" w:color="auto" w:fill="CBDEBD" w:themeFill="accent3" w:themeFillShade="E6"/>
          </w:tcPr>
          <w:p w14:paraId="7D179B85" w14:textId="0E5F2796" w:rsidR="001A625D" w:rsidRPr="001D4E37" w:rsidRDefault="001A625D" w:rsidP="001D4E37">
            <w:pPr>
              <w:pStyle w:val="Tablelabels"/>
              <w:keepNext/>
              <w:keepLines/>
              <w:jc w:val="both"/>
              <w:rPr>
                <w:rFonts w:cs="Arial"/>
              </w:rPr>
            </w:pPr>
          </w:p>
        </w:tc>
        <w:tc>
          <w:tcPr>
            <w:tcW w:w="612" w:type="dxa"/>
            <w:shd w:val="clear" w:color="auto" w:fill="CBDEBD" w:themeFill="accent3" w:themeFillShade="E6"/>
          </w:tcPr>
          <w:p w14:paraId="0DB64A43" w14:textId="77777777" w:rsidR="001A625D" w:rsidRPr="001D4E37" w:rsidRDefault="001A625D" w:rsidP="001D4E37">
            <w:pPr>
              <w:pStyle w:val="Tablelabels"/>
              <w:keepNext/>
              <w:keepLines/>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1D4E37">
              <w:rPr>
                <w:rFonts w:cs="Arial"/>
                <w:sz w:val="18"/>
                <w:szCs w:val="20"/>
              </w:rPr>
              <w:t>Total $</w:t>
            </w:r>
          </w:p>
        </w:tc>
        <w:tc>
          <w:tcPr>
            <w:tcW w:w="612" w:type="dxa"/>
            <w:shd w:val="clear" w:color="auto" w:fill="CBDEBD" w:themeFill="accent3" w:themeFillShade="E6"/>
          </w:tcPr>
          <w:p w14:paraId="254B9314" w14:textId="77777777" w:rsidR="001A625D" w:rsidRPr="001D4E37" w:rsidRDefault="001A625D" w:rsidP="001D4E37">
            <w:pPr>
              <w:pStyle w:val="Tablelabels"/>
              <w:keepNext/>
              <w:keepLines/>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1D4E37">
              <w:rPr>
                <w:rFonts w:cs="Arial"/>
                <w:sz w:val="18"/>
                <w:szCs w:val="20"/>
              </w:rPr>
              <w:t>Vol. (units)</w:t>
            </w:r>
          </w:p>
        </w:tc>
        <w:tc>
          <w:tcPr>
            <w:tcW w:w="612" w:type="dxa"/>
            <w:shd w:val="clear" w:color="auto" w:fill="CBDEBD" w:themeFill="accent3" w:themeFillShade="E6"/>
          </w:tcPr>
          <w:p w14:paraId="5F563C95" w14:textId="77777777" w:rsidR="001A625D" w:rsidRPr="001D4E37" w:rsidRDefault="001A625D" w:rsidP="001D4E37">
            <w:pPr>
              <w:pStyle w:val="Tablelabels"/>
              <w:keepNext/>
              <w:keepLines/>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1D4E37">
              <w:rPr>
                <w:rFonts w:cs="Arial"/>
                <w:sz w:val="18"/>
                <w:szCs w:val="20"/>
              </w:rPr>
              <w:t>Market share %</w:t>
            </w:r>
          </w:p>
        </w:tc>
        <w:tc>
          <w:tcPr>
            <w:tcW w:w="612" w:type="dxa"/>
            <w:shd w:val="clear" w:color="auto" w:fill="CBDEBD" w:themeFill="accent3" w:themeFillShade="E6"/>
          </w:tcPr>
          <w:p w14:paraId="0A5F0390" w14:textId="77777777" w:rsidR="001A625D" w:rsidRPr="001D4E37" w:rsidRDefault="001A625D" w:rsidP="001D4E37">
            <w:pPr>
              <w:pStyle w:val="Tablelabels"/>
              <w:keepNext/>
              <w:keepLines/>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1D4E37">
              <w:rPr>
                <w:rFonts w:cs="Arial"/>
                <w:sz w:val="18"/>
                <w:szCs w:val="20"/>
              </w:rPr>
              <w:t>Total $</w:t>
            </w:r>
          </w:p>
        </w:tc>
        <w:tc>
          <w:tcPr>
            <w:tcW w:w="612" w:type="dxa"/>
            <w:shd w:val="clear" w:color="auto" w:fill="CBDEBD" w:themeFill="accent3" w:themeFillShade="E6"/>
          </w:tcPr>
          <w:p w14:paraId="7A186035" w14:textId="77777777" w:rsidR="001A625D" w:rsidRPr="001D4E37" w:rsidRDefault="001A625D" w:rsidP="001D4E37">
            <w:pPr>
              <w:pStyle w:val="Tablelabels"/>
              <w:keepNext/>
              <w:keepLines/>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1D4E37">
              <w:rPr>
                <w:rFonts w:cs="Arial"/>
                <w:sz w:val="18"/>
                <w:szCs w:val="20"/>
              </w:rPr>
              <w:t>Vol. (units)</w:t>
            </w:r>
          </w:p>
        </w:tc>
        <w:tc>
          <w:tcPr>
            <w:tcW w:w="612" w:type="dxa"/>
            <w:shd w:val="clear" w:color="auto" w:fill="CBDEBD" w:themeFill="accent3" w:themeFillShade="E6"/>
          </w:tcPr>
          <w:p w14:paraId="142FDA9A" w14:textId="77777777" w:rsidR="001A625D" w:rsidRPr="001D4E37" w:rsidRDefault="001A625D" w:rsidP="001D4E37">
            <w:pPr>
              <w:pStyle w:val="Tablelabels"/>
              <w:keepNext/>
              <w:keepLines/>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1D4E37">
              <w:rPr>
                <w:rFonts w:cs="Arial"/>
                <w:sz w:val="18"/>
                <w:szCs w:val="20"/>
              </w:rPr>
              <w:t>Market share %</w:t>
            </w:r>
          </w:p>
        </w:tc>
        <w:tc>
          <w:tcPr>
            <w:tcW w:w="612" w:type="dxa"/>
            <w:shd w:val="clear" w:color="auto" w:fill="CBDEBD" w:themeFill="accent3" w:themeFillShade="E6"/>
          </w:tcPr>
          <w:p w14:paraId="0AE1F77A" w14:textId="77777777" w:rsidR="001A625D" w:rsidRPr="001D4E37" w:rsidRDefault="001A625D" w:rsidP="001D4E37">
            <w:pPr>
              <w:pStyle w:val="Tablelabels"/>
              <w:keepNext/>
              <w:keepLines/>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1D4E37">
              <w:rPr>
                <w:rFonts w:cs="Arial"/>
                <w:sz w:val="18"/>
                <w:szCs w:val="20"/>
              </w:rPr>
              <w:t>Total $</w:t>
            </w:r>
          </w:p>
        </w:tc>
        <w:tc>
          <w:tcPr>
            <w:tcW w:w="612" w:type="dxa"/>
            <w:shd w:val="clear" w:color="auto" w:fill="CBDEBD" w:themeFill="accent3" w:themeFillShade="E6"/>
          </w:tcPr>
          <w:p w14:paraId="19DFB945" w14:textId="77777777" w:rsidR="001A625D" w:rsidRPr="001D4E37" w:rsidRDefault="001A625D" w:rsidP="001D4E37">
            <w:pPr>
              <w:pStyle w:val="Tablelabels"/>
              <w:keepNext/>
              <w:keepLines/>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1D4E37">
              <w:rPr>
                <w:rFonts w:cs="Arial"/>
                <w:sz w:val="18"/>
                <w:szCs w:val="20"/>
              </w:rPr>
              <w:t>Vol. (units)</w:t>
            </w:r>
          </w:p>
        </w:tc>
        <w:tc>
          <w:tcPr>
            <w:tcW w:w="612" w:type="dxa"/>
            <w:shd w:val="clear" w:color="auto" w:fill="CBDEBD" w:themeFill="accent3" w:themeFillShade="E6"/>
          </w:tcPr>
          <w:p w14:paraId="36D35D84" w14:textId="77777777" w:rsidR="001A625D" w:rsidRPr="001D4E37" w:rsidRDefault="001A625D" w:rsidP="001D4E37">
            <w:pPr>
              <w:pStyle w:val="Tablelabels"/>
              <w:keepNext/>
              <w:keepLines/>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1D4E37">
              <w:rPr>
                <w:rFonts w:cs="Arial"/>
                <w:sz w:val="18"/>
                <w:szCs w:val="20"/>
              </w:rPr>
              <w:t>Market share %</w:t>
            </w:r>
          </w:p>
        </w:tc>
      </w:tr>
      <w:tr w:rsidR="00010650" w:rsidRPr="001D4E37" w14:paraId="3B09F8E8" w14:textId="77777777" w:rsidTr="00845F9D">
        <w:trPr>
          <w:cantSplit/>
        </w:trPr>
        <w:tc>
          <w:tcPr>
            <w:cnfStyle w:val="001000000000" w:firstRow="0" w:lastRow="0" w:firstColumn="1" w:lastColumn="0" w:oddVBand="0" w:evenVBand="0" w:oddHBand="0" w:evenHBand="0" w:firstRowFirstColumn="0" w:firstRowLastColumn="0" w:lastRowFirstColumn="0" w:lastRowLastColumn="0"/>
            <w:tcW w:w="1418" w:type="dxa"/>
            <w:shd w:val="clear" w:color="auto" w:fill="auto"/>
          </w:tcPr>
          <w:p w14:paraId="640A2165" w14:textId="77777777" w:rsidR="009C6A14" w:rsidRPr="001D4E37" w:rsidRDefault="009C6A14" w:rsidP="001D4E37">
            <w:pPr>
              <w:pStyle w:val="NoSpacing"/>
              <w:keepNext/>
              <w:keepLines/>
              <w:jc w:val="both"/>
              <w:rPr>
                <w:rFonts w:cs="Arial"/>
              </w:rPr>
            </w:pPr>
          </w:p>
        </w:tc>
        <w:tc>
          <w:tcPr>
            <w:tcW w:w="612" w:type="dxa"/>
            <w:shd w:val="clear" w:color="auto" w:fill="auto"/>
          </w:tcPr>
          <w:p w14:paraId="73AFFF5F" w14:textId="77777777" w:rsidR="009C6A14" w:rsidRPr="001D4E37" w:rsidRDefault="009C6A14" w:rsidP="001D4E37">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612" w:type="dxa"/>
            <w:shd w:val="clear" w:color="auto" w:fill="auto"/>
          </w:tcPr>
          <w:p w14:paraId="41E4DDFE" w14:textId="77777777" w:rsidR="009C6A14" w:rsidRPr="001D4E37" w:rsidRDefault="009C6A14" w:rsidP="001D4E37">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612" w:type="dxa"/>
            <w:shd w:val="clear" w:color="auto" w:fill="auto"/>
          </w:tcPr>
          <w:p w14:paraId="04252421" w14:textId="77777777" w:rsidR="009C6A14" w:rsidRPr="001D4E37" w:rsidRDefault="009C6A14" w:rsidP="001D4E37">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612" w:type="dxa"/>
            <w:shd w:val="clear" w:color="auto" w:fill="auto"/>
          </w:tcPr>
          <w:p w14:paraId="1FE7CB13" w14:textId="77777777" w:rsidR="009C6A14" w:rsidRPr="001D4E37" w:rsidRDefault="009C6A14" w:rsidP="001D4E37">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612" w:type="dxa"/>
            <w:shd w:val="clear" w:color="auto" w:fill="auto"/>
          </w:tcPr>
          <w:p w14:paraId="1A665D83" w14:textId="77777777" w:rsidR="009C6A14" w:rsidRPr="001D4E37" w:rsidRDefault="009C6A14" w:rsidP="001D4E37">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612" w:type="dxa"/>
            <w:shd w:val="clear" w:color="auto" w:fill="auto"/>
          </w:tcPr>
          <w:p w14:paraId="641E3A9D" w14:textId="77777777" w:rsidR="009C6A14" w:rsidRPr="001D4E37" w:rsidRDefault="009C6A14" w:rsidP="001D4E37">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612" w:type="dxa"/>
            <w:shd w:val="clear" w:color="auto" w:fill="auto"/>
          </w:tcPr>
          <w:p w14:paraId="76BB7292" w14:textId="77777777" w:rsidR="009C6A14" w:rsidRPr="001D4E37" w:rsidRDefault="009C6A14" w:rsidP="001D4E37">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612" w:type="dxa"/>
            <w:shd w:val="clear" w:color="auto" w:fill="auto"/>
          </w:tcPr>
          <w:p w14:paraId="10274D91" w14:textId="77777777" w:rsidR="009C6A14" w:rsidRPr="001D4E37" w:rsidRDefault="009C6A14" w:rsidP="001D4E37">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612" w:type="dxa"/>
            <w:shd w:val="clear" w:color="auto" w:fill="auto"/>
          </w:tcPr>
          <w:p w14:paraId="4ED77756" w14:textId="77777777" w:rsidR="009C6A14" w:rsidRPr="001D4E37" w:rsidRDefault="009C6A14" w:rsidP="001D4E37">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r>
      <w:tr w:rsidR="00010650" w:rsidRPr="001D4E37" w14:paraId="6655239E" w14:textId="77777777" w:rsidTr="00845F9D">
        <w:trPr>
          <w:cantSplit/>
        </w:trPr>
        <w:tc>
          <w:tcPr>
            <w:cnfStyle w:val="001000000000" w:firstRow="0" w:lastRow="0" w:firstColumn="1" w:lastColumn="0" w:oddVBand="0" w:evenVBand="0" w:oddHBand="0" w:evenHBand="0" w:firstRowFirstColumn="0" w:firstRowLastColumn="0" w:lastRowFirstColumn="0" w:lastRowLastColumn="0"/>
            <w:tcW w:w="1418" w:type="dxa"/>
            <w:shd w:val="clear" w:color="auto" w:fill="auto"/>
          </w:tcPr>
          <w:p w14:paraId="4753AAC2" w14:textId="77777777" w:rsidR="001A625D" w:rsidRPr="001D4E37" w:rsidRDefault="001A625D" w:rsidP="001D4E37">
            <w:pPr>
              <w:pStyle w:val="NoSpacing"/>
              <w:keepNext/>
              <w:keepLines/>
              <w:jc w:val="both"/>
              <w:rPr>
                <w:rFonts w:cs="Arial"/>
              </w:rPr>
            </w:pPr>
          </w:p>
        </w:tc>
        <w:tc>
          <w:tcPr>
            <w:tcW w:w="612" w:type="dxa"/>
            <w:shd w:val="clear" w:color="auto" w:fill="auto"/>
          </w:tcPr>
          <w:p w14:paraId="6FCA9CA1" w14:textId="77777777" w:rsidR="001A625D" w:rsidRPr="001D4E37" w:rsidRDefault="001A625D" w:rsidP="001D4E37">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612" w:type="dxa"/>
            <w:shd w:val="clear" w:color="auto" w:fill="auto"/>
          </w:tcPr>
          <w:p w14:paraId="4AE7C99E" w14:textId="77777777" w:rsidR="001A625D" w:rsidRPr="001D4E37" w:rsidRDefault="001A625D" w:rsidP="001D4E37">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612" w:type="dxa"/>
            <w:shd w:val="clear" w:color="auto" w:fill="auto"/>
          </w:tcPr>
          <w:p w14:paraId="392E996D" w14:textId="77777777" w:rsidR="001A625D" w:rsidRPr="001D4E37" w:rsidRDefault="001A625D" w:rsidP="001D4E37">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612" w:type="dxa"/>
            <w:shd w:val="clear" w:color="auto" w:fill="auto"/>
          </w:tcPr>
          <w:p w14:paraId="4BC0BB12" w14:textId="77777777" w:rsidR="001A625D" w:rsidRPr="001D4E37" w:rsidRDefault="001A625D" w:rsidP="001D4E37">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612" w:type="dxa"/>
            <w:shd w:val="clear" w:color="auto" w:fill="auto"/>
          </w:tcPr>
          <w:p w14:paraId="3BD57E87" w14:textId="77777777" w:rsidR="001A625D" w:rsidRPr="001D4E37" w:rsidRDefault="001A625D" w:rsidP="001D4E37">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612" w:type="dxa"/>
            <w:shd w:val="clear" w:color="auto" w:fill="auto"/>
          </w:tcPr>
          <w:p w14:paraId="0863C47B" w14:textId="77777777" w:rsidR="001A625D" w:rsidRPr="001D4E37" w:rsidRDefault="001A625D" w:rsidP="001D4E37">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612" w:type="dxa"/>
            <w:shd w:val="clear" w:color="auto" w:fill="auto"/>
          </w:tcPr>
          <w:p w14:paraId="76756870" w14:textId="77777777" w:rsidR="001A625D" w:rsidRPr="001D4E37" w:rsidRDefault="001A625D" w:rsidP="001D4E37">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612" w:type="dxa"/>
            <w:shd w:val="clear" w:color="auto" w:fill="auto"/>
          </w:tcPr>
          <w:p w14:paraId="11349504" w14:textId="77777777" w:rsidR="001A625D" w:rsidRPr="001D4E37" w:rsidRDefault="001A625D" w:rsidP="001D4E37">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612" w:type="dxa"/>
            <w:shd w:val="clear" w:color="auto" w:fill="auto"/>
          </w:tcPr>
          <w:p w14:paraId="2945658A" w14:textId="77777777" w:rsidR="001A625D" w:rsidRPr="001D4E37" w:rsidRDefault="001A625D" w:rsidP="001D4E37">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r>
      <w:tr w:rsidR="00010650" w:rsidRPr="001D4E37" w14:paraId="39EE32EB" w14:textId="77777777" w:rsidTr="00845F9D">
        <w:trPr>
          <w:cantSplit/>
        </w:trPr>
        <w:tc>
          <w:tcPr>
            <w:cnfStyle w:val="001000000000" w:firstRow="0" w:lastRow="0" w:firstColumn="1" w:lastColumn="0" w:oddVBand="0" w:evenVBand="0" w:oddHBand="0" w:evenHBand="0" w:firstRowFirstColumn="0" w:firstRowLastColumn="0" w:lastRowFirstColumn="0" w:lastRowLastColumn="0"/>
            <w:tcW w:w="1418" w:type="dxa"/>
            <w:shd w:val="clear" w:color="auto" w:fill="D9D9D9" w:themeFill="background1" w:themeFillShade="D9"/>
          </w:tcPr>
          <w:p w14:paraId="6B443EFC" w14:textId="77777777" w:rsidR="001A625D" w:rsidRPr="001D4E37" w:rsidRDefault="001A625D" w:rsidP="001D4E37">
            <w:pPr>
              <w:pStyle w:val="Tablelabels"/>
              <w:jc w:val="both"/>
              <w:rPr>
                <w:rFonts w:cs="Arial"/>
              </w:rPr>
            </w:pPr>
            <w:r w:rsidRPr="001D4E37">
              <w:rPr>
                <w:rFonts w:cs="Arial"/>
              </w:rPr>
              <w:t>Total sales ($)</w:t>
            </w:r>
          </w:p>
        </w:tc>
        <w:tc>
          <w:tcPr>
            <w:tcW w:w="612" w:type="dxa"/>
            <w:shd w:val="clear" w:color="auto" w:fill="D9D9D9" w:themeFill="background1" w:themeFillShade="D9"/>
          </w:tcPr>
          <w:p w14:paraId="34313A8A" w14:textId="77777777" w:rsidR="001A625D" w:rsidRPr="001D4E37" w:rsidRDefault="001A625D"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bCs/>
                <w:i/>
                <w:iCs/>
              </w:rPr>
            </w:pPr>
            <w:r w:rsidRPr="001D4E37">
              <w:rPr>
                <w:rFonts w:cs="Arial"/>
              </w:rPr>
              <w:t>$</w:t>
            </w:r>
          </w:p>
        </w:tc>
        <w:tc>
          <w:tcPr>
            <w:tcW w:w="612" w:type="dxa"/>
            <w:shd w:val="clear" w:color="auto" w:fill="D9D9D9" w:themeFill="background1" w:themeFillShade="D9"/>
          </w:tcPr>
          <w:p w14:paraId="5F9F96AC" w14:textId="77777777" w:rsidR="001A625D" w:rsidRPr="001D4E37" w:rsidRDefault="001A625D"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sz w:val="20"/>
                <w:szCs w:val="20"/>
              </w:rPr>
            </w:pPr>
          </w:p>
        </w:tc>
        <w:tc>
          <w:tcPr>
            <w:tcW w:w="612" w:type="dxa"/>
            <w:shd w:val="clear" w:color="auto" w:fill="D9D9D9" w:themeFill="background1" w:themeFillShade="D9"/>
          </w:tcPr>
          <w:p w14:paraId="08643CD3" w14:textId="77777777" w:rsidR="001A625D" w:rsidRPr="001D4E37" w:rsidRDefault="001A625D"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sz w:val="20"/>
                <w:szCs w:val="20"/>
              </w:rPr>
            </w:pPr>
          </w:p>
        </w:tc>
        <w:tc>
          <w:tcPr>
            <w:tcW w:w="612" w:type="dxa"/>
            <w:shd w:val="clear" w:color="auto" w:fill="D9D9D9" w:themeFill="background1" w:themeFillShade="D9"/>
          </w:tcPr>
          <w:p w14:paraId="087E1331" w14:textId="77777777" w:rsidR="001A625D" w:rsidRPr="001D4E37" w:rsidRDefault="001A625D"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bCs/>
                <w:i/>
                <w:iCs/>
              </w:rPr>
            </w:pPr>
            <w:r w:rsidRPr="001D4E37">
              <w:rPr>
                <w:rFonts w:cs="Arial"/>
              </w:rPr>
              <w:t>$</w:t>
            </w:r>
          </w:p>
        </w:tc>
        <w:tc>
          <w:tcPr>
            <w:tcW w:w="612" w:type="dxa"/>
            <w:shd w:val="clear" w:color="auto" w:fill="D9D9D9" w:themeFill="background1" w:themeFillShade="D9"/>
          </w:tcPr>
          <w:p w14:paraId="67B2FC8A" w14:textId="77777777" w:rsidR="001A625D" w:rsidRPr="001D4E37" w:rsidRDefault="001A625D"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sz w:val="20"/>
                <w:szCs w:val="20"/>
              </w:rPr>
            </w:pPr>
          </w:p>
        </w:tc>
        <w:tc>
          <w:tcPr>
            <w:tcW w:w="612" w:type="dxa"/>
            <w:shd w:val="clear" w:color="auto" w:fill="D9D9D9" w:themeFill="background1" w:themeFillShade="D9"/>
          </w:tcPr>
          <w:p w14:paraId="588F2DBF" w14:textId="77777777" w:rsidR="001A625D" w:rsidRPr="001D4E37" w:rsidRDefault="001A625D"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sz w:val="20"/>
                <w:szCs w:val="20"/>
              </w:rPr>
            </w:pPr>
          </w:p>
        </w:tc>
        <w:tc>
          <w:tcPr>
            <w:tcW w:w="612" w:type="dxa"/>
            <w:shd w:val="clear" w:color="auto" w:fill="D9D9D9" w:themeFill="background1" w:themeFillShade="D9"/>
          </w:tcPr>
          <w:p w14:paraId="07DADCA5" w14:textId="77777777" w:rsidR="001A625D" w:rsidRPr="001D4E37" w:rsidRDefault="001A625D"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bCs/>
                <w:i/>
                <w:iCs/>
              </w:rPr>
            </w:pPr>
            <w:r w:rsidRPr="001D4E37">
              <w:rPr>
                <w:rFonts w:cs="Arial"/>
              </w:rPr>
              <w:t>$</w:t>
            </w:r>
          </w:p>
        </w:tc>
        <w:tc>
          <w:tcPr>
            <w:tcW w:w="612" w:type="dxa"/>
            <w:shd w:val="clear" w:color="auto" w:fill="D9D9D9" w:themeFill="background1" w:themeFillShade="D9"/>
          </w:tcPr>
          <w:p w14:paraId="724F5AC3" w14:textId="77777777" w:rsidR="001A625D" w:rsidRPr="001D4E37" w:rsidRDefault="001A625D"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sz w:val="20"/>
                <w:szCs w:val="20"/>
              </w:rPr>
            </w:pPr>
          </w:p>
        </w:tc>
        <w:tc>
          <w:tcPr>
            <w:tcW w:w="612" w:type="dxa"/>
            <w:shd w:val="clear" w:color="auto" w:fill="D9D9D9" w:themeFill="background1" w:themeFillShade="D9"/>
          </w:tcPr>
          <w:p w14:paraId="6959ED36" w14:textId="77777777" w:rsidR="001A625D" w:rsidRPr="001D4E37" w:rsidRDefault="001A625D" w:rsidP="001D4E37">
            <w:pPr>
              <w:pStyle w:val="Tabletext"/>
              <w:jc w:val="both"/>
              <w:cnfStyle w:val="000000000000" w:firstRow="0" w:lastRow="0" w:firstColumn="0" w:lastColumn="0" w:oddVBand="0" w:evenVBand="0" w:oddHBand="0" w:evenHBand="0" w:firstRowFirstColumn="0" w:firstRowLastColumn="0" w:lastRowFirstColumn="0" w:lastRowLastColumn="0"/>
              <w:rPr>
                <w:rFonts w:cs="Arial"/>
                <w:sz w:val="20"/>
                <w:szCs w:val="20"/>
              </w:rPr>
            </w:pPr>
          </w:p>
        </w:tc>
      </w:tr>
    </w:tbl>
    <w:p w14:paraId="65D3E9C7" w14:textId="6B5D9B5C" w:rsidR="001D4E37" w:rsidRDefault="001D4E37" w:rsidP="001D4E37">
      <w:pPr>
        <w:pStyle w:val="Heading1"/>
        <w:jc w:val="both"/>
        <w:rPr>
          <w:rFonts w:cs="Arial"/>
        </w:rPr>
      </w:pPr>
      <w:bookmarkStart w:id="115" w:name="_Toc121137522"/>
      <w:bookmarkStart w:id="116" w:name="_Toc121137708"/>
      <w:bookmarkStart w:id="117" w:name="_Toc120633020"/>
      <w:bookmarkStart w:id="118" w:name="_Toc120633468"/>
      <w:bookmarkStart w:id="119" w:name="_Toc120701803"/>
      <w:bookmarkStart w:id="120" w:name="_Toc121137524"/>
      <w:bookmarkStart w:id="121" w:name="_Toc121137710"/>
      <w:bookmarkStart w:id="122" w:name="_Toc121297251"/>
      <w:bookmarkStart w:id="123" w:name="_Toc121297407"/>
      <w:bookmarkStart w:id="124" w:name="_Toc120633024"/>
      <w:bookmarkStart w:id="125" w:name="_Toc120633472"/>
      <w:bookmarkStart w:id="126" w:name="_Toc120701807"/>
      <w:bookmarkStart w:id="127" w:name="_Toc121137528"/>
      <w:bookmarkStart w:id="128" w:name="_Toc121137714"/>
      <w:bookmarkStart w:id="129" w:name="_Toc121297255"/>
      <w:bookmarkStart w:id="130" w:name="_Toc121297411"/>
      <w:bookmarkStart w:id="131" w:name="_Toc120258916"/>
      <w:bookmarkStart w:id="132" w:name="_Toc163555642"/>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r>
        <w:rPr>
          <w:rFonts w:cs="Arial"/>
        </w:rPr>
        <w:t>Operations and Management</w:t>
      </w:r>
      <w:bookmarkEnd w:id="132"/>
    </w:p>
    <w:bookmarkEnd w:id="131"/>
    <w:p w14:paraId="1E4FF40B" w14:textId="3E1C3F6D" w:rsidR="00BE7367" w:rsidRPr="001D4E37" w:rsidRDefault="00BE7367" w:rsidP="00BE7367">
      <w:pPr>
        <w:jc w:val="both"/>
        <w:rPr>
          <w:rFonts w:cs="Arial"/>
        </w:rPr>
      </w:pPr>
      <w:r w:rsidRPr="001D4E37">
        <w:rPr>
          <w:rFonts w:cs="Arial"/>
        </w:rPr>
        <w:t xml:space="preserve">In this section, you will review </w:t>
      </w:r>
      <w:r>
        <w:rPr>
          <w:rFonts w:cs="Arial"/>
        </w:rPr>
        <w:t xml:space="preserve">organisation structure, </w:t>
      </w:r>
      <w:r w:rsidRPr="001D4E37">
        <w:rPr>
          <w:rFonts w:cs="Arial"/>
        </w:rPr>
        <w:t xml:space="preserve">staff functions, </w:t>
      </w:r>
      <w:r>
        <w:rPr>
          <w:rFonts w:cs="Arial"/>
        </w:rPr>
        <w:t xml:space="preserve">and </w:t>
      </w:r>
      <w:r w:rsidRPr="001D4E37">
        <w:rPr>
          <w:rFonts w:cs="Arial"/>
        </w:rPr>
        <w:t>workforce planning</w:t>
      </w:r>
      <w:r>
        <w:rPr>
          <w:rFonts w:cs="Arial"/>
        </w:rPr>
        <w:t>.</w:t>
      </w:r>
    </w:p>
    <w:p w14:paraId="7C51FFA4" w14:textId="77777777" w:rsidR="00BE7367" w:rsidRPr="001D4E37" w:rsidRDefault="00BE7367" w:rsidP="00BE7367">
      <w:pPr>
        <w:tabs>
          <w:tab w:val="left" w:pos="5715"/>
        </w:tabs>
        <w:jc w:val="both"/>
        <w:rPr>
          <w:rFonts w:cs="Arial"/>
          <w:szCs w:val="22"/>
        </w:rPr>
      </w:pPr>
      <w:r w:rsidRPr="001D4E37">
        <w:rPr>
          <w:rFonts w:cs="Arial"/>
        </w:rPr>
        <w:t xml:space="preserve">Understand </w:t>
      </w:r>
      <w:hyperlink r:id="rId36" w:history="1">
        <w:r w:rsidRPr="001D4E37">
          <w:rPr>
            <w:rStyle w:val="Hyperlink"/>
            <w:rFonts w:cs="Arial"/>
            <w:szCs w:val="22"/>
          </w:rPr>
          <w:t>workforce planning for small business</w:t>
        </w:r>
      </w:hyperlink>
      <w:r w:rsidRPr="001D4E37">
        <w:rPr>
          <w:rFonts w:cs="Arial"/>
          <w:szCs w:val="22"/>
        </w:rPr>
        <w:t>.</w:t>
      </w:r>
    </w:p>
    <w:p w14:paraId="2D7E5A1D" w14:textId="77777777" w:rsidR="00EE1A9F" w:rsidRDefault="00EE1A9F" w:rsidP="00EE1A9F">
      <w:pPr>
        <w:pStyle w:val="Heading2"/>
        <w:jc w:val="both"/>
        <w:rPr>
          <w:rFonts w:cs="Arial"/>
        </w:rPr>
      </w:pPr>
      <w:bookmarkStart w:id="133" w:name="_Toc179963148"/>
      <w:bookmarkStart w:id="134" w:name="_Toc179963883"/>
      <w:bookmarkStart w:id="135" w:name="_Toc179964034"/>
      <w:bookmarkStart w:id="136" w:name="_Toc179966178"/>
      <w:bookmarkStart w:id="137" w:name="_Toc180564684"/>
      <w:bookmarkStart w:id="138" w:name="_Toc235508274"/>
      <w:bookmarkStart w:id="139" w:name="_Toc355270291"/>
      <w:bookmarkStart w:id="140" w:name="_Toc358365821"/>
      <w:bookmarkStart w:id="141" w:name="_Toc118722337"/>
      <w:bookmarkStart w:id="142" w:name="_Toc120258917"/>
      <w:bookmarkStart w:id="143" w:name="_Toc163555643"/>
      <w:r>
        <w:rPr>
          <w:rFonts w:cs="Arial"/>
        </w:rPr>
        <w:t>Business operations</w:t>
      </w:r>
      <w:bookmarkEnd w:id="143"/>
    </w:p>
    <w:p w14:paraId="6353CA72" w14:textId="77777777" w:rsidR="00EE1A9F" w:rsidRPr="001D4E37" w:rsidRDefault="00EE1A9F" w:rsidP="00EE1A9F">
      <w:pPr>
        <w:jc w:val="both"/>
        <w:rPr>
          <w:rFonts w:cs="Arial"/>
        </w:rPr>
      </w:pPr>
      <w:r w:rsidRPr="001D4E37">
        <w:rPr>
          <w:rFonts w:cs="Arial"/>
        </w:rPr>
        <w:t>Consider the following:</w:t>
      </w:r>
    </w:p>
    <w:p w14:paraId="208A754C" w14:textId="77777777" w:rsidR="00EE1A9F" w:rsidRPr="001D4E37" w:rsidRDefault="00EE1A9F" w:rsidP="00EE1A9F">
      <w:pPr>
        <w:pStyle w:val="ListParagraph"/>
        <w:jc w:val="both"/>
        <w:rPr>
          <w:rFonts w:cs="Arial"/>
        </w:rPr>
      </w:pPr>
      <w:r w:rsidRPr="001D4E37">
        <w:rPr>
          <w:rFonts w:cs="Arial"/>
        </w:rPr>
        <w:t xml:space="preserve">How </w:t>
      </w:r>
      <w:r>
        <w:rPr>
          <w:rFonts w:cs="Arial"/>
        </w:rPr>
        <w:t>do</w:t>
      </w:r>
      <w:r w:rsidRPr="001D4E37">
        <w:rPr>
          <w:rFonts w:cs="Arial"/>
        </w:rPr>
        <w:t xml:space="preserve"> you operate?</w:t>
      </w:r>
    </w:p>
    <w:p w14:paraId="7AC29E13" w14:textId="77777777" w:rsidR="00EE1A9F" w:rsidRPr="001D4E37" w:rsidRDefault="00EE1A9F" w:rsidP="00EE1A9F">
      <w:pPr>
        <w:pStyle w:val="ListParagraph"/>
        <w:jc w:val="both"/>
        <w:rPr>
          <w:rFonts w:cs="Arial"/>
        </w:rPr>
      </w:pPr>
      <w:r w:rsidRPr="001D4E37">
        <w:rPr>
          <w:rFonts w:cs="Arial"/>
        </w:rPr>
        <w:t>Who owns or manages your business?</w:t>
      </w:r>
    </w:p>
    <w:p w14:paraId="17374B52" w14:textId="77777777" w:rsidR="00EE1A9F" w:rsidRPr="001D4E37" w:rsidRDefault="00EE1A9F" w:rsidP="00EE1A9F">
      <w:pPr>
        <w:pStyle w:val="ListParagraph"/>
        <w:jc w:val="both"/>
        <w:rPr>
          <w:rFonts w:cs="Arial"/>
        </w:rPr>
      </w:pPr>
      <w:r w:rsidRPr="001D4E37">
        <w:rPr>
          <w:rFonts w:cs="Arial"/>
        </w:rPr>
        <w:t>What are your short and long-term goals?</w:t>
      </w:r>
    </w:p>
    <w:p w14:paraId="3F514B8D" w14:textId="77777777" w:rsidR="00EE1A9F" w:rsidRPr="001D4E37" w:rsidRDefault="00EE1A9F" w:rsidP="00EE1A9F">
      <w:pPr>
        <w:pStyle w:val="Heading2"/>
        <w:jc w:val="both"/>
        <w:rPr>
          <w:rFonts w:cs="Arial"/>
        </w:rPr>
      </w:pPr>
      <w:bookmarkStart w:id="144" w:name="_Toc163555644"/>
      <w:r w:rsidRPr="001D4E37">
        <w:rPr>
          <w:rFonts w:cs="Arial"/>
        </w:rPr>
        <w:t>Business structure</w:t>
      </w:r>
      <w:bookmarkEnd w:id="133"/>
      <w:bookmarkEnd w:id="134"/>
      <w:bookmarkEnd w:id="135"/>
      <w:bookmarkEnd w:id="136"/>
      <w:bookmarkEnd w:id="137"/>
      <w:bookmarkEnd w:id="138"/>
      <w:bookmarkEnd w:id="139"/>
      <w:bookmarkEnd w:id="140"/>
      <w:bookmarkEnd w:id="141"/>
      <w:bookmarkEnd w:id="142"/>
      <w:bookmarkEnd w:id="144"/>
    </w:p>
    <w:p w14:paraId="2CCC33FE" w14:textId="77777777" w:rsidR="00EE1A9F" w:rsidRPr="001D4E37" w:rsidRDefault="00EE1A9F" w:rsidP="00EE1A9F">
      <w:pPr>
        <w:jc w:val="both"/>
        <w:rPr>
          <w:rFonts w:cs="Arial"/>
          <w:lang w:val="en"/>
        </w:rPr>
      </w:pPr>
      <w:r w:rsidRPr="001D4E37">
        <w:rPr>
          <w:rFonts w:cs="Arial"/>
          <w:lang w:val="en"/>
        </w:rPr>
        <w:t xml:space="preserve">A business can be legally structured in several ways. Choosing the </w:t>
      </w:r>
      <w:r w:rsidRPr="001D4E37">
        <w:rPr>
          <w:rFonts w:cs="Arial"/>
        </w:rPr>
        <w:t>best legal structure</w:t>
      </w:r>
      <w:r w:rsidRPr="001D4E37">
        <w:rPr>
          <w:rFonts w:cs="Arial"/>
          <w:lang w:val="en"/>
        </w:rPr>
        <w:t xml:space="preserve"> for your business is one of the first important decisions you need to make.</w:t>
      </w:r>
    </w:p>
    <w:p w14:paraId="30F373F6" w14:textId="77777777" w:rsidR="00EE1A9F" w:rsidRPr="001D4E37" w:rsidRDefault="00EE1A9F" w:rsidP="00EE1A9F">
      <w:pPr>
        <w:jc w:val="both"/>
        <w:rPr>
          <w:rFonts w:cs="Arial"/>
        </w:rPr>
      </w:pPr>
      <w:r w:rsidRPr="001D4E37">
        <w:rPr>
          <w:rFonts w:cs="Arial"/>
        </w:rPr>
        <w:t xml:space="preserve">Learn about </w:t>
      </w:r>
      <w:hyperlink r:id="rId37" w:history="1">
        <w:r w:rsidRPr="001D4E37">
          <w:rPr>
            <w:rStyle w:val="Hyperlink"/>
            <w:rFonts w:cs="Arial"/>
            <w:szCs w:val="22"/>
            <w:lang w:val="en"/>
          </w:rPr>
          <w:t>choosing a business structure</w:t>
        </w:r>
      </w:hyperlink>
      <w:r w:rsidRPr="001D4E37">
        <w:rPr>
          <w:rFonts w:cs="Arial"/>
        </w:rPr>
        <w:t>.</w:t>
      </w:r>
    </w:p>
    <w:p w14:paraId="06B4724C" w14:textId="77777777" w:rsidR="00EE1A9F" w:rsidRPr="001D4E37" w:rsidRDefault="00EE1A9F" w:rsidP="00EE1A9F">
      <w:pPr>
        <w:pStyle w:val="Sub-subheading"/>
        <w:keepLines/>
        <w:jc w:val="both"/>
        <w:rPr>
          <w:rFonts w:cs="Arial"/>
        </w:rPr>
      </w:pPr>
      <w:r w:rsidRPr="001D4E37">
        <w:rPr>
          <w:rFonts w:cs="Arial"/>
        </w:rPr>
        <w:t xml:space="preserve">Business structure  </w:t>
      </w:r>
    </w:p>
    <w:sdt>
      <w:sdtPr>
        <w:rPr>
          <w:rFonts w:cs="Arial"/>
        </w:rPr>
        <w:id w:val="1634981990"/>
        <w:placeholder>
          <w:docPart w:val="72374848240F47AD99DB0D18B93B594A"/>
        </w:placeholder>
        <w:showingPlcHdr/>
      </w:sdtPr>
      <w:sdtEndPr/>
      <w:sdtContent>
        <w:p w14:paraId="53917D7D" w14:textId="77777777" w:rsidR="00EE1A9F" w:rsidRPr="001D4E37" w:rsidRDefault="00EE1A9F" w:rsidP="00EE1A9F">
          <w:pPr>
            <w:jc w:val="both"/>
            <w:rPr>
              <w:rFonts w:cs="Arial"/>
            </w:rPr>
          </w:pPr>
          <w:r w:rsidRPr="001D4E37">
            <w:rPr>
              <w:rStyle w:val="PlaceholderText"/>
              <w:rFonts w:cs="Arial"/>
            </w:rPr>
            <w:t>Click or tap here to enter text.</w:t>
          </w:r>
        </w:p>
      </w:sdtContent>
    </w:sdt>
    <w:p w14:paraId="70C938E0" w14:textId="6FEDE4B6" w:rsidR="00BE7367" w:rsidRPr="001D4E37" w:rsidRDefault="00BE7367" w:rsidP="00BE7367">
      <w:pPr>
        <w:pStyle w:val="Heading2"/>
        <w:jc w:val="both"/>
        <w:rPr>
          <w:rFonts w:cs="Arial"/>
        </w:rPr>
      </w:pPr>
      <w:bookmarkStart w:id="145" w:name="_Toc163555645"/>
      <w:r w:rsidRPr="001D4E37">
        <w:rPr>
          <w:rFonts w:cs="Arial"/>
        </w:rPr>
        <w:t>Management and key personnel</w:t>
      </w:r>
      <w:bookmarkEnd w:id="145"/>
    </w:p>
    <w:p w14:paraId="7297E4C7" w14:textId="77777777" w:rsidR="00BE7367" w:rsidRPr="001D4E37" w:rsidRDefault="00BE7367" w:rsidP="00BE7367">
      <w:pPr>
        <w:jc w:val="both"/>
        <w:rPr>
          <w:rFonts w:cs="Arial"/>
        </w:rPr>
      </w:pPr>
      <w:r w:rsidRPr="001D4E37">
        <w:rPr>
          <w:rFonts w:cs="Arial"/>
        </w:rPr>
        <w:t>Starting and running a business requires specific skills, so identify if any of yours need to improve or if you need to learn other skills.</w:t>
      </w:r>
    </w:p>
    <w:p w14:paraId="4830ACCA" w14:textId="77777777" w:rsidR="00BE7367" w:rsidRPr="001D4E37" w:rsidRDefault="00BE7367" w:rsidP="00BE7367">
      <w:pPr>
        <w:jc w:val="both"/>
        <w:rPr>
          <w:rFonts w:cs="Arial"/>
        </w:rPr>
      </w:pPr>
      <w:r w:rsidRPr="001D4E37">
        <w:rPr>
          <w:rFonts w:cs="Arial"/>
        </w:rPr>
        <w:t>Also consider your organisation structure, which sets a framework for how the activities of your business are run. This will often be shown as a diagram of your business hierarchy, noting the different roles within your business and how they relate to one another.</w:t>
      </w:r>
    </w:p>
    <w:p w14:paraId="0E619D06" w14:textId="77777777" w:rsidR="00BE7367" w:rsidRPr="001D4E37" w:rsidRDefault="00BE7367" w:rsidP="00BE7367">
      <w:pPr>
        <w:pStyle w:val="Sub-subheading"/>
        <w:keepLines/>
        <w:jc w:val="both"/>
        <w:rPr>
          <w:rFonts w:cs="Arial"/>
        </w:rPr>
      </w:pPr>
      <w:r w:rsidRPr="001D4E37">
        <w:rPr>
          <w:rFonts w:cs="Arial"/>
        </w:rPr>
        <w:lastRenderedPageBreak/>
        <w:t>Organisational structure</w:t>
      </w:r>
    </w:p>
    <w:sdt>
      <w:sdtPr>
        <w:rPr>
          <w:rFonts w:cs="Arial"/>
        </w:rPr>
        <w:id w:val="-1858332090"/>
        <w:placeholder>
          <w:docPart w:val="BF68A781C62B4161AF689E7152DE7EF7"/>
        </w:placeholder>
        <w:showingPlcHdr/>
      </w:sdtPr>
      <w:sdtEndPr/>
      <w:sdtContent>
        <w:p w14:paraId="51D1A846" w14:textId="77777777" w:rsidR="00BE7367" w:rsidRPr="001D4E37" w:rsidRDefault="00BE7367" w:rsidP="00BE7367">
          <w:pPr>
            <w:pStyle w:val="Tabletext"/>
            <w:keepLines/>
            <w:jc w:val="both"/>
            <w:rPr>
              <w:rFonts w:cs="Arial"/>
            </w:rPr>
          </w:pPr>
          <w:r w:rsidRPr="001D4E37">
            <w:rPr>
              <w:rStyle w:val="PlaceholderText"/>
              <w:rFonts w:cs="Arial"/>
            </w:rPr>
            <w:t>Click or tap here to enter text.</w:t>
          </w:r>
        </w:p>
      </w:sdtContent>
    </w:sdt>
    <w:p w14:paraId="73316F00" w14:textId="77777777" w:rsidR="00BE7367" w:rsidRPr="001D4E37" w:rsidRDefault="00BE7367" w:rsidP="00BE7367">
      <w:pPr>
        <w:jc w:val="both"/>
        <w:rPr>
          <w:rFonts w:cs="Arial"/>
        </w:rPr>
      </w:pPr>
      <w:r w:rsidRPr="001D4E37">
        <w:rPr>
          <w:rFonts w:cs="Arial"/>
        </w:rPr>
        <w:t xml:space="preserve">Learn about the </w:t>
      </w:r>
      <w:r w:rsidRPr="001D4E37">
        <w:rPr>
          <w:rFonts w:cs="Arial"/>
          <w:szCs w:val="22"/>
        </w:rPr>
        <w:t xml:space="preserve">essential </w:t>
      </w:r>
      <w:hyperlink r:id="rId38" w:history="1">
        <w:r w:rsidRPr="001D4E37">
          <w:rPr>
            <w:rStyle w:val="Hyperlink"/>
            <w:rFonts w:cs="Arial"/>
            <w:szCs w:val="22"/>
          </w:rPr>
          <w:t>skills for running a business</w:t>
        </w:r>
      </w:hyperlink>
      <w:r w:rsidRPr="001D4E37">
        <w:rPr>
          <w:rFonts w:cs="Arial"/>
        </w:rPr>
        <w:t xml:space="preserve">—describe the skills and experience of the owners and key personnel below. </w:t>
      </w:r>
    </w:p>
    <w:tbl>
      <w:tblPr>
        <w:tblStyle w:val="TableGrid"/>
        <w:tblW w:w="5000" w:type="pct"/>
        <w:tblLayout w:type="fixed"/>
        <w:tblLook w:val="0620" w:firstRow="1" w:lastRow="0" w:firstColumn="0" w:lastColumn="0" w:noHBand="1" w:noVBand="1"/>
        <w:tblDescription w:val="Use this table to record the skills and experience of the business owners and key personnel. Include name, position held and an outline of each person's skills and experience."/>
      </w:tblPr>
      <w:tblGrid>
        <w:gridCol w:w="2892"/>
        <w:gridCol w:w="2373"/>
        <w:gridCol w:w="3751"/>
      </w:tblGrid>
      <w:tr w:rsidR="00BE7367" w:rsidRPr="001D4E37" w14:paraId="7C088484" w14:textId="77777777" w:rsidTr="00EE1A9F">
        <w:trPr>
          <w:cantSplit/>
        </w:trPr>
        <w:tc>
          <w:tcPr>
            <w:tcW w:w="1604" w:type="pct"/>
            <w:shd w:val="clear" w:color="auto" w:fill="CBDEBD" w:themeFill="accent3" w:themeFillShade="E6"/>
          </w:tcPr>
          <w:p w14:paraId="4A7C5094" w14:textId="77777777" w:rsidR="00BE7367" w:rsidRPr="001D4E37" w:rsidRDefault="00BE7367" w:rsidP="00375209">
            <w:pPr>
              <w:pStyle w:val="Tablelabels"/>
              <w:jc w:val="both"/>
              <w:rPr>
                <w:rFonts w:cs="Arial"/>
              </w:rPr>
            </w:pPr>
            <w:r w:rsidRPr="001D4E37">
              <w:rPr>
                <w:rFonts w:cs="Arial"/>
              </w:rPr>
              <w:t>Name</w:t>
            </w:r>
          </w:p>
        </w:tc>
        <w:tc>
          <w:tcPr>
            <w:tcW w:w="1316" w:type="pct"/>
            <w:shd w:val="clear" w:color="auto" w:fill="CBDEBD" w:themeFill="accent3" w:themeFillShade="E6"/>
          </w:tcPr>
          <w:p w14:paraId="1E2C2817" w14:textId="77777777" w:rsidR="00BE7367" w:rsidRPr="001D4E37" w:rsidRDefault="00BE7367" w:rsidP="00375209">
            <w:pPr>
              <w:pStyle w:val="Tablelabels"/>
              <w:jc w:val="both"/>
              <w:rPr>
                <w:rFonts w:cs="Arial"/>
              </w:rPr>
            </w:pPr>
            <w:r w:rsidRPr="001D4E37">
              <w:rPr>
                <w:rFonts w:cs="Arial"/>
              </w:rPr>
              <w:t>Position</w:t>
            </w:r>
          </w:p>
        </w:tc>
        <w:tc>
          <w:tcPr>
            <w:tcW w:w="2080" w:type="pct"/>
            <w:shd w:val="clear" w:color="auto" w:fill="CBDEBD" w:themeFill="accent3" w:themeFillShade="E6"/>
          </w:tcPr>
          <w:p w14:paraId="1F0ACA88" w14:textId="77777777" w:rsidR="00BE7367" w:rsidRPr="001D4E37" w:rsidRDefault="00BE7367" w:rsidP="00375209">
            <w:pPr>
              <w:pStyle w:val="Tablelabels"/>
              <w:jc w:val="both"/>
              <w:rPr>
                <w:rFonts w:cs="Arial"/>
              </w:rPr>
            </w:pPr>
            <w:r w:rsidRPr="001D4E37">
              <w:rPr>
                <w:rFonts w:cs="Arial"/>
              </w:rPr>
              <w:t>Skills and experience</w:t>
            </w:r>
          </w:p>
        </w:tc>
      </w:tr>
      <w:tr w:rsidR="00BE7367" w:rsidRPr="001D4E37" w14:paraId="7EAE484E" w14:textId="77777777" w:rsidTr="00375209">
        <w:trPr>
          <w:cantSplit/>
        </w:trPr>
        <w:tc>
          <w:tcPr>
            <w:tcW w:w="1604" w:type="pct"/>
          </w:tcPr>
          <w:p w14:paraId="6DD0B63C" w14:textId="77777777" w:rsidR="00BE7367" w:rsidRPr="001D4E37" w:rsidRDefault="00BE7367" w:rsidP="00375209">
            <w:pPr>
              <w:pStyle w:val="Tabletext"/>
              <w:keepNext/>
              <w:keepLines/>
              <w:jc w:val="both"/>
              <w:rPr>
                <w:rFonts w:cs="Arial"/>
              </w:rPr>
            </w:pPr>
          </w:p>
        </w:tc>
        <w:tc>
          <w:tcPr>
            <w:tcW w:w="1316" w:type="pct"/>
          </w:tcPr>
          <w:p w14:paraId="7AEC066B" w14:textId="77777777" w:rsidR="00BE7367" w:rsidRPr="001D4E37" w:rsidRDefault="00BE7367" w:rsidP="00375209">
            <w:pPr>
              <w:pStyle w:val="Tabletext"/>
              <w:keepNext/>
              <w:keepLines/>
              <w:jc w:val="both"/>
              <w:rPr>
                <w:rFonts w:cs="Arial"/>
              </w:rPr>
            </w:pPr>
          </w:p>
        </w:tc>
        <w:tc>
          <w:tcPr>
            <w:tcW w:w="2080" w:type="pct"/>
          </w:tcPr>
          <w:p w14:paraId="4BBF22FE" w14:textId="77777777" w:rsidR="00BE7367" w:rsidRPr="001D4E37" w:rsidRDefault="00BE7367" w:rsidP="00375209">
            <w:pPr>
              <w:pStyle w:val="Tabletext"/>
              <w:keepNext/>
              <w:keepLines/>
              <w:jc w:val="both"/>
              <w:rPr>
                <w:rFonts w:cs="Arial"/>
              </w:rPr>
            </w:pPr>
          </w:p>
        </w:tc>
      </w:tr>
      <w:tr w:rsidR="00BE7367" w:rsidRPr="001D4E37" w14:paraId="43E065C4" w14:textId="77777777" w:rsidTr="00375209">
        <w:trPr>
          <w:cantSplit/>
        </w:trPr>
        <w:tc>
          <w:tcPr>
            <w:tcW w:w="1604" w:type="pct"/>
          </w:tcPr>
          <w:p w14:paraId="7F18D6F6" w14:textId="77777777" w:rsidR="00BE7367" w:rsidRPr="001D4E37" w:rsidRDefault="00BE7367" w:rsidP="00375209">
            <w:pPr>
              <w:pStyle w:val="Tabletext"/>
              <w:keepNext/>
              <w:keepLines/>
              <w:jc w:val="both"/>
              <w:rPr>
                <w:rFonts w:cs="Arial"/>
              </w:rPr>
            </w:pPr>
          </w:p>
        </w:tc>
        <w:tc>
          <w:tcPr>
            <w:tcW w:w="1316" w:type="pct"/>
          </w:tcPr>
          <w:p w14:paraId="76FB9AAB" w14:textId="77777777" w:rsidR="00BE7367" w:rsidRPr="001D4E37" w:rsidRDefault="00BE7367" w:rsidP="00375209">
            <w:pPr>
              <w:pStyle w:val="Tabletext"/>
              <w:keepNext/>
              <w:keepLines/>
              <w:jc w:val="both"/>
              <w:rPr>
                <w:rFonts w:cs="Arial"/>
              </w:rPr>
            </w:pPr>
          </w:p>
        </w:tc>
        <w:tc>
          <w:tcPr>
            <w:tcW w:w="2080" w:type="pct"/>
          </w:tcPr>
          <w:p w14:paraId="2D698357" w14:textId="77777777" w:rsidR="00BE7367" w:rsidRPr="001D4E37" w:rsidRDefault="00BE7367" w:rsidP="00375209">
            <w:pPr>
              <w:pStyle w:val="Tabletext"/>
              <w:keepNext/>
              <w:keepLines/>
              <w:jc w:val="both"/>
              <w:rPr>
                <w:rFonts w:cs="Arial"/>
              </w:rPr>
            </w:pPr>
          </w:p>
        </w:tc>
      </w:tr>
      <w:tr w:rsidR="00BE7367" w:rsidRPr="001D4E37" w14:paraId="6DB3F1EC" w14:textId="77777777" w:rsidTr="00375209">
        <w:trPr>
          <w:cantSplit/>
        </w:trPr>
        <w:tc>
          <w:tcPr>
            <w:tcW w:w="1604" w:type="pct"/>
          </w:tcPr>
          <w:p w14:paraId="12ACDCC8" w14:textId="77777777" w:rsidR="00BE7367" w:rsidRPr="001D4E37" w:rsidRDefault="00BE7367" w:rsidP="00375209">
            <w:pPr>
              <w:pStyle w:val="Tabletext"/>
              <w:keepNext/>
              <w:keepLines/>
              <w:jc w:val="both"/>
              <w:rPr>
                <w:rFonts w:cs="Arial"/>
              </w:rPr>
            </w:pPr>
          </w:p>
        </w:tc>
        <w:tc>
          <w:tcPr>
            <w:tcW w:w="1316" w:type="pct"/>
          </w:tcPr>
          <w:p w14:paraId="0C9EB090" w14:textId="77777777" w:rsidR="00BE7367" w:rsidRPr="001D4E37" w:rsidRDefault="00BE7367" w:rsidP="00375209">
            <w:pPr>
              <w:pStyle w:val="Tabletext"/>
              <w:keepNext/>
              <w:keepLines/>
              <w:jc w:val="both"/>
              <w:rPr>
                <w:rFonts w:cs="Arial"/>
              </w:rPr>
            </w:pPr>
          </w:p>
        </w:tc>
        <w:tc>
          <w:tcPr>
            <w:tcW w:w="2080" w:type="pct"/>
          </w:tcPr>
          <w:p w14:paraId="3EE837DD" w14:textId="77777777" w:rsidR="00BE7367" w:rsidRPr="001D4E37" w:rsidRDefault="00BE7367" w:rsidP="00375209">
            <w:pPr>
              <w:pStyle w:val="Tabletext"/>
              <w:keepNext/>
              <w:keepLines/>
              <w:jc w:val="both"/>
              <w:rPr>
                <w:rFonts w:cs="Arial"/>
              </w:rPr>
            </w:pPr>
          </w:p>
        </w:tc>
      </w:tr>
    </w:tbl>
    <w:p w14:paraId="2B54E65E" w14:textId="77777777" w:rsidR="00BE7367" w:rsidRPr="001D4E37" w:rsidRDefault="00BE7367" w:rsidP="00BE7367">
      <w:pPr>
        <w:jc w:val="both"/>
        <w:rPr>
          <w:rFonts w:cs="Arial"/>
        </w:rPr>
      </w:pPr>
      <w:r w:rsidRPr="001D4E37">
        <w:rPr>
          <w:rFonts w:cs="Arial"/>
        </w:rPr>
        <w:t>Note the details of business advisers, business mentors and other external contacts.</w:t>
      </w:r>
    </w:p>
    <w:tbl>
      <w:tblPr>
        <w:tblStyle w:val="Table-headeronly"/>
        <w:tblW w:w="5000" w:type="pct"/>
        <w:tblLook w:val="04A0" w:firstRow="1" w:lastRow="0" w:firstColumn="1" w:lastColumn="0" w:noHBand="0" w:noVBand="1"/>
        <w:tblDescription w:val="Use this table to record the names and contact details of your business advisers. For example, your business's solictor, accountant, banker, financial adviser and consultants."/>
      </w:tblPr>
      <w:tblGrid>
        <w:gridCol w:w="3810"/>
        <w:gridCol w:w="5206"/>
      </w:tblGrid>
      <w:tr w:rsidR="00BE7367" w:rsidRPr="001D4E37" w14:paraId="7D8F09D9" w14:textId="77777777" w:rsidTr="00EE1A9F">
        <w:trPr>
          <w:cnfStyle w:val="100000000000" w:firstRow="1" w:lastRow="0" w:firstColumn="0" w:lastColumn="0" w:oddVBand="0" w:evenVBand="0" w:oddHBand="0" w:evenHBand="0" w:firstRowFirstColumn="0" w:firstRowLastColumn="0" w:lastRowFirstColumn="0" w:lastRowLastColumn="0"/>
          <w:cantSplit/>
        </w:trPr>
        <w:tc>
          <w:tcPr>
            <w:tcW w:w="2113" w:type="pct"/>
            <w:shd w:val="clear" w:color="auto" w:fill="CBDEBD" w:themeFill="accent3" w:themeFillShade="E6"/>
          </w:tcPr>
          <w:p w14:paraId="731672E5" w14:textId="77777777" w:rsidR="00BE7367" w:rsidRPr="001D4E37" w:rsidRDefault="00BE7367" w:rsidP="00375209">
            <w:pPr>
              <w:pStyle w:val="Tablelabels"/>
              <w:jc w:val="both"/>
              <w:rPr>
                <w:rFonts w:cs="Arial"/>
              </w:rPr>
            </w:pPr>
            <w:r w:rsidRPr="001D4E37">
              <w:rPr>
                <w:rFonts w:cs="Arial"/>
              </w:rPr>
              <w:t>Business advisor</w:t>
            </w:r>
          </w:p>
        </w:tc>
        <w:tc>
          <w:tcPr>
            <w:tcW w:w="2887" w:type="pct"/>
            <w:shd w:val="clear" w:color="auto" w:fill="CBDEBD" w:themeFill="accent3" w:themeFillShade="E6"/>
          </w:tcPr>
          <w:p w14:paraId="3F42B7B9" w14:textId="77777777" w:rsidR="00BE7367" w:rsidRPr="001D4E37" w:rsidRDefault="00BE7367" w:rsidP="00375209">
            <w:pPr>
              <w:pStyle w:val="Tablelabels"/>
              <w:jc w:val="both"/>
              <w:rPr>
                <w:rFonts w:cs="Arial"/>
              </w:rPr>
            </w:pPr>
            <w:r w:rsidRPr="001D4E37">
              <w:rPr>
                <w:rFonts w:cs="Arial"/>
              </w:rPr>
              <w:t>Contact details</w:t>
            </w:r>
          </w:p>
        </w:tc>
      </w:tr>
      <w:tr w:rsidR="00BE7367" w:rsidRPr="001D4E37" w14:paraId="782A164B" w14:textId="77777777" w:rsidTr="00375209">
        <w:trPr>
          <w:cantSplit/>
        </w:trPr>
        <w:tc>
          <w:tcPr>
            <w:tcW w:w="2113" w:type="pct"/>
          </w:tcPr>
          <w:p w14:paraId="7379BB45" w14:textId="77777777" w:rsidR="00BE7367" w:rsidRPr="001D4E37" w:rsidRDefault="00BE7367" w:rsidP="00375209">
            <w:pPr>
              <w:pStyle w:val="Tabletext"/>
              <w:keepNext/>
              <w:keepLines/>
              <w:jc w:val="both"/>
              <w:rPr>
                <w:rFonts w:cs="Arial"/>
              </w:rPr>
            </w:pPr>
          </w:p>
        </w:tc>
        <w:tc>
          <w:tcPr>
            <w:tcW w:w="2887" w:type="pct"/>
          </w:tcPr>
          <w:p w14:paraId="20124692" w14:textId="77777777" w:rsidR="00BE7367" w:rsidRPr="001D4E37" w:rsidRDefault="00BE7367" w:rsidP="00375209">
            <w:pPr>
              <w:pStyle w:val="Tabletext"/>
              <w:keepNext/>
              <w:keepLines/>
              <w:jc w:val="both"/>
              <w:rPr>
                <w:rFonts w:cs="Arial"/>
              </w:rPr>
            </w:pPr>
          </w:p>
        </w:tc>
      </w:tr>
      <w:tr w:rsidR="00BE7367" w:rsidRPr="001D4E37" w14:paraId="2A7ADD74" w14:textId="77777777" w:rsidTr="00375209">
        <w:trPr>
          <w:cantSplit/>
        </w:trPr>
        <w:tc>
          <w:tcPr>
            <w:tcW w:w="2113" w:type="pct"/>
          </w:tcPr>
          <w:p w14:paraId="01A6317D" w14:textId="77777777" w:rsidR="00BE7367" w:rsidRPr="001D4E37" w:rsidRDefault="00BE7367" w:rsidP="00375209">
            <w:pPr>
              <w:pStyle w:val="Tabletext"/>
              <w:keepNext/>
              <w:keepLines/>
              <w:jc w:val="both"/>
              <w:rPr>
                <w:rFonts w:cs="Arial"/>
              </w:rPr>
            </w:pPr>
          </w:p>
        </w:tc>
        <w:tc>
          <w:tcPr>
            <w:tcW w:w="2887" w:type="pct"/>
          </w:tcPr>
          <w:p w14:paraId="5FC52DCC" w14:textId="77777777" w:rsidR="00BE7367" w:rsidRPr="001D4E37" w:rsidRDefault="00BE7367" w:rsidP="00375209">
            <w:pPr>
              <w:pStyle w:val="Tabletext"/>
              <w:keepNext/>
              <w:keepLines/>
              <w:jc w:val="both"/>
              <w:rPr>
                <w:rFonts w:cs="Arial"/>
              </w:rPr>
            </w:pPr>
          </w:p>
        </w:tc>
      </w:tr>
    </w:tbl>
    <w:p w14:paraId="468E7120" w14:textId="77777777" w:rsidR="00BE7367" w:rsidRPr="001D4E37" w:rsidRDefault="00BE7367" w:rsidP="00BE7367">
      <w:pPr>
        <w:pStyle w:val="Heading2"/>
        <w:jc w:val="both"/>
        <w:rPr>
          <w:rFonts w:cs="Arial"/>
        </w:rPr>
      </w:pPr>
      <w:bookmarkStart w:id="146" w:name="_Toc163555646"/>
      <w:r w:rsidRPr="001D4E37">
        <w:rPr>
          <w:rFonts w:cs="Arial"/>
        </w:rPr>
        <w:t>Staff</w:t>
      </w:r>
      <w:bookmarkEnd w:id="146"/>
      <w:r w:rsidRPr="001D4E37">
        <w:rPr>
          <w:rFonts w:cs="Arial"/>
        </w:rPr>
        <w:t xml:space="preserve"> </w:t>
      </w:r>
    </w:p>
    <w:p w14:paraId="6196A520" w14:textId="77777777" w:rsidR="00BE7367" w:rsidRPr="001D4E37" w:rsidRDefault="00BE7367" w:rsidP="00BE7367">
      <w:pPr>
        <w:jc w:val="both"/>
        <w:rPr>
          <w:rFonts w:cs="Arial"/>
        </w:rPr>
      </w:pPr>
      <w:r w:rsidRPr="001D4E37">
        <w:rPr>
          <w:rFonts w:cs="Arial"/>
        </w:rPr>
        <w:t xml:space="preserve">In your business, your employees will be your most </w:t>
      </w:r>
      <w:proofErr w:type="gramStart"/>
      <w:r w:rsidRPr="001D4E37">
        <w:rPr>
          <w:rFonts w:cs="Arial"/>
        </w:rPr>
        <w:t>valuable asset</w:t>
      </w:r>
      <w:proofErr w:type="gramEnd"/>
      <w:r w:rsidRPr="001D4E37">
        <w:rPr>
          <w:rFonts w:cs="Arial"/>
        </w:rPr>
        <w:t>. But in most cases, they will also be your greatest cost, so it’s important to hire the right people and plan your workforce</w:t>
      </w:r>
      <w:r w:rsidRPr="001D4E37">
        <w:rPr>
          <w:rFonts w:cs="Arial"/>
          <w:szCs w:val="22"/>
        </w:rPr>
        <w:t>.</w:t>
      </w:r>
      <w:r w:rsidRPr="001D4E37">
        <w:rPr>
          <w:rFonts w:cs="Arial"/>
        </w:rPr>
        <w:t xml:space="preserve"> </w:t>
      </w:r>
    </w:p>
    <w:p w14:paraId="6B49A7EC" w14:textId="77777777" w:rsidR="00BE7367" w:rsidRPr="001D4E37" w:rsidRDefault="00BE7367" w:rsidP="00BE7367">
      <w:pPr>
        <w:tabs>
          <w:tab w:val="left" w:pos="5715"/>
        </w:tabs>
        <w:jc w:val="both"/>
        <w:rPr>
          <w:rFonts w:cs="Arial"/>
          <w:szCs w:val="22"/>
        </w:rPr>
      </w:pPr>
      <w:r w:rsidRPr="001D4E37">
        <w:rPr>
          <w:rFonts w:cs="Arial"/>
          <w:szCs w:val="22"/>
        </w:rPr>
        <w:t xml:space="preserve">Read about </w:t>
      </w:r>
      <w:hyperlink r:id="rId39" w:history="1">
        <w:r w:rsidRPr="001D4E37">
          <w:rPr>
            <w:rStyle w:val="Hyperlink"/>
            <w:rFonts w:cs="Arial"/>
            <w:szCs w:val="22"/>
          </w:rPr>
          <w:t>hiring and recruitment</w:t>
        </w:r>
      </w:hyperlink>
      <w:r w:rsidRPr="001D4E37">
        <w:rPr>
          <w:rFonts w:cs="Arial"/>
          <w:szCs w:val="22"/>
        </w:rPr>
        <w:t>.</w:t>
      </w:r>
    </w:p>
    <w:p w14:paraId="03BBE6C6" w14:textId="77777777" w:rsidR="00BE7367" w:rsidRPr="001D4E37" w:rsidRDefault="00BE7367" w:rsidP="00BE7367">
      <w:pPr>
        <w:keepNext/>
        <w:keepLines/>
        <w:jc w:val="both"/>
        <w:rPr>
          <w:rFonts w:cs="Arial"/>
          <w:sz w:val="20"/>
          <w:szCs w:val="20"/>
        </w:rPr>
      </w:pPr>
      <w:r w:rsidRPr="001D4E37">
        <w:rPr>
          <w:rFonts w:cs="Arial"/>
        </w:rPr>
        <w:t>Detail the number of staff employed in the different categories and</w:t>
      </w:r>
      <w:r w:rsidRPr="001D4E37">
        <w:rPr>
          <w:rFonts w:cs="Arial"/>
          <w:sz w:val="20"/>
          <w:szCs w:val="20"/>
        </w:rPr>
        <w:t xml:space="preserve"> </w:t>
      </w:r>
      <w:hyperlink r:id="rId40">
        <w:r w:rsidRPr="001D4E37">
          <w:rPr>
            <w:rStyle w:val="Hyperlink"/>
            <w:rFonts w:cs="Arial"/>
            <w:szCs w:val="22"/>
          </w:rPr>
          <w:t>wages paid</w:t>
        </w:r>
      </w:hyperlink>
      <w:r w:rsidRPr="001D4E37">
        <w:rPr>
          <w:rFonts w:cs="Arial"/>
        </w:rPr>
        <w:t>.</w:t>
      </w:r>
    </w:p>
    <w:tbl>
      <w:tblPr>
        <w:tblStyle w:val="Table-default"/>
        <w:tblW w:w="5000" w:type="pct"/>
        <w:tblLook w:val="06E0" w:firstRow="1" w:lastRow="1" w:firstColumn="1" w:lastColumn="0" w:noHBand="1" w:noVBand="1"/>
        <w:tblDescription w:val="Use this table to record the toal  number of staff your business employs in each area of operation. Include staff numbers for current year and the following two years. Beside each entry also include a dollar amount for wages for the current year and following two years."/>
      </w:tblPr>
      <w:tblGrid>
        <w:gridCol w:w="1205"/>
        <w:gridCol w:w="1670"/>
        <w:gridCol w:w="1119"/>
        <w:gridCol w:w="1119"/>
        <w:gridCol w:w="1670"/>
        <w:gridCol w:w="1119"/>
        <w:gridCol w:w="1119"/>
      </w:tblGrid>
      <w:tr w:rsidR="00BE7367" w:rsidRPr="001D4E37" w14:paraId="1F3CDA94" w14:textId="77777777" w:rsidTr="00EE1A9F">
        <w:trPr>
          <w:cnfStyle w:val="100000000000" w:firstRow="1" w:lastRow="0" w:firstColumn="0" w:lastColumn="0" w:oddVBand="0" w:evenVBand="0" w:oddHBand="0"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0" w:type="dxa"/>
            <w:tcBorders>
              <w:top w:val="nil"/>
              <w:left w:val="nil"/>
              <w:bottom w:val="single" w:sz="4" w:space="0" w:color="auto"/>
              <w:right w:val="single" w:sz="4" w:space="0" w:color="auto"/>
            </w:tcBorders>
            <w:shd w:val="clear" w:color="auto" w:fill="auto"/>
          </w:tcPr>
          <w:p w14:paraId="5A90EBE8" w14:textId="77777777" w:rsidR="00BE7367" w:rsidRPr="001D4E37" w:rsidRDefault="00BE7367" w:rsidP="00375209">
            <w:pPr>
              <w:pStyle w:val="Tabletext"/>
              <w:keepNext/>
              <w:keepLines/>
              <w:jc w:val="both"/>
              <w:rPr>
                <w:rFonts w:cs="Arial"/>
              </w:rPr>
            </w:pPr>
          </w:p>
        </w:tc>
        <w:tc>
          <w:tcPr>
            <w:tcW w:w="0" w:type="dxa"/>
            <w:gridSpan w:val="3"/>
            <w:tcBorders>
              <w:left w:val="single" w:sz="4" w:space="0" w:color="auto"/>
            </w:tcBorders>
            <w:shd w:val="clear" w:color="auto" w:fill="CBDEBD" w:themeFill="accent3" w:themeFillShade="E6"/>
          </w:tcPr>
          <w:p w14:paraId="04B7030B" w14:textId="77777777" w:rsidR="00BE7367" w:rsidRPr="001D4E37" w:rsidRDefault="00BE7367" w:rsidP="00375209">
            <w:pPr>
              <w:pStyle w:val="Tablelabels"/>
              <w:jc w:val="both"/>
              <w:cnfStyle w:val="100000000000" w:firstRow="1" w:lastRow="0" w:firstColumn="0" w:lastColumn="0" w:oddVBand="0" w:evenVBand="0" w:oddHBand="0" w:evenHBand="0" w:firstRowFirstColumn="0" w:firstRowLastColumn="0" w:lastRowFirstColumn="0" w:lastRowLastColumn="0"/>
              <w:rPr>
                <w:rFonts w:cs="Arial"/>
              </w:rPr>
            </w:pPr>
            <w:r w:rsidRPr="001D4E37">
              <w:rPr>
                <w:rFonts w:cs="Arial"/>
              </w:rPr>
              <w:t>Number of staff</w:t>
            </w:r>
          </w:p>
        </w:tc>
        <w:tc>
          <w:tcPr>
            <w:tcW w:w="0" w:type="dxa"/>
            <w:gridSpan w:val="3"/>
            <w:shd w:val="clear" w:color="auto" w:fill="CBDEBD" w:themeFill="accent3" w:themeFillShade="E6"/>
          </w:tcPr>
          <w:p w14:paraId="7BFC75B7" w14:textId="77777777" w:rsidR="00BE7367" w:rsidRPr="001D4E37" w:rsidRDefault="00BE7367" w:rsidP="00375209">
            <w:pPr>
              <w:pStyle w:val="Tablelabels"/>
              <w:jc w:val="both"/>
              <w:cnfStyle w:val="100000000000" w:firstRow="1" w:lastRow="0" w:firstColumn="0" w:lastColumn="0" w:oddVBand="0" w:evenVBand="0" w:oddHBand="0" w:evenHBand="0" w:firstRowFirstColumn="0" w:firstRowLastColumn="0" w:lastRowFirstColumn="0" w:lastRowLastColumn="0"/>
              <w:rPr>
                <w:rFonts w:cs="Arial"/>
              </w:rPr>
            </w:pPr>
            <w:r w:rsidRPr="001D4E37">
              <w:rPr>
                <w:rFonts w:cs="Arial"/>
              </w:rPr>
              <w:t>Wages $</w:t>
            </w:r>
          </w:p>
        </w:tc>
      </w:tr>
      <w:tr w:rsidR="00BE7367" w:rsidRPr="001D4E37" w14:paraId="0948F0BE" w14:textId="77777777" w:rsidTr="00EE1A9F">
        <w:trPr>
          <w:cantSplit/>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tcBorders>
            <w:shd w:val="clear" w:color="auto" w:fill="CBDEBD" w:themeFill="accent3" w:themeFillShade="E6"/>
          </w:tcPr>
          <w:p w14:paraId="7C9A2539" w14:textId="77777777" w:rsidR="00BE7367" w:rsidRPr="001D4E37" w:rsidRDefault="00BE7367" w:rsidP="00375209">
            <w:pPr>
              <w:pStyle w:val="Tablelabels"/>
              <w:keepNext/>
              <w:keepLines/>
              <w:jc w:val="both"/>
              <w:rPr>
                <w:rFonts w:cs="Arial"/>
                <w:sz w:val="20"/>
                <w:szCs w:val="20"/>
              </w:rPr>
            </w:pPr>
            <w:r w:rsidRPr="001D4E37">
              <w:rPr>
                <w:rFonts w:cs="Arial"/>
              </w:rPr>
              <w:t xml:space="preserve">Role </w:t>
            </w:r>
          </w:p>
        </w:tc>
        <w:tc>
          <w:tcPr>
            <w:tcW w:w="0" w:type="dxa"/>
            <w:shd w:val="clear" w:color="auto" w:fill="CBDEBD" w:themeFill="accent3" w:themeFillShade="E6"/>
          </w:tcPr>
          <w:p w14:paraId="4092E428" w14:textId="77777777" w:rsidR="00BE7367" w:rsidRPr="001D4E37" w:rsidRDefault="00BE7367" w:rsidP="00375209">
            <w:pPr>
              <w:pStyle w:val="Tablelabels"/>
              <w:keepNext/>
              <w:keepLines/>
              <w:jc w:val="both"/>
              <w:cnfStyle w:val="000000000000" w:firstRow="0" w:lastRow="0" w:firstColumn="0" w:lastColumn="0" w:oddVBand="0" w:evenVBand="0" w:oddHBand="0" w:evenHBand="0" w:firstRowFirstColumn="0" w:firstRowLastColumn="0" w:lastRowFirstColumn="0" w:lastRowLastColumn="0"/>
              <w:rPr>
                <w:rFonts w:cs="Arial"/>
              </w:rPr>
            </w:pPr>
            <w:r w:rsidRPr="001D4E37">
              <w:rPr>
                <w:rFonts w:cs="Arial"/>
              </w:rPr>
              <w:t>Current year</w:t>
            </w:r>
          </w:p>
        </w:tc>
        <w:tc>
          <w:tcPr>
            <w:tcW w:w="0" w:type="dxa"/>
            <w:shd w:val="clear" w:color="auto" w:fill="CBDEBD" w:themeFill="accent3" w:themeFillShade="E6"/>
          </w:tcPr>
          <w:p w14:paraId="5E47B476" w14:textId="77777777" w:rsidR="00BE7367" w:rsidRPr="001D4E37" w:rsidRDefault="00BE7367" w:rsidP="00375209">
            <w:pPr>
              <w:pStyle w:val="Tablelabels"/>
              <w:keepNext/>
              <w:keepLines/>
              <w:jc w:val="both"/>
              <w:cnfStyle w:val="000000000000" w:firstRow="0" w:lastRow="0" w:firstColumn="0" w:lastColumn="0" w:oddVBand="0" w:evenVBand="0" w:oddHBand="0" w:evenHBand="0" w:firstRowFirstColumn="0" w:firstRowLastColumn="0" w:lastRowFirstColumn="0" w:lastRowLastColumn="0"/>
              <w:rPr>
                <w:rFonts w:cs="Arial"/>
              </w:rPr>
            </w:pPr>
            <w:r w:rsidRPr="001D4E37">
              <w:rPr>
                <w:rFonts w:cs="Arial"/>
              </w:rPr>
              <w:t>Next year 1</w:t>
            </w:r>
          </w:p>
        </w:tc>
        <w:tc>
          <w:tcPr>
            <w:tcW w:w="0" w:type="dxa"/>
            <w:shd w:val="clear" w:color="auto" w:fill="CBDEBD" w:themeFill="accent3" w:themeFillShade="E6"/>
          </w:tcPr>
          <w:p w14:paraId="7FE2FC36" w14:textId="77777777" w:rsidR="00BE7367" w:rsidRPr="001D4E37" w:rsidRDefault="00BE7367" w:rsidP="00375209">
            <w:pPr>
              <w:pStyle w:val="Tablelabels"/>
              <w:keepNext/>
              <w:keepLines/>
              <w:jc w:val="both"/>
              <w:cnfStyle w:val="000000000000" w:firstRow="0" w:lastRow="0" w:firstColumn="0" w:lastColumn="0" w:oddVBand="0" w:evenVBand="0" w:oddHBand="0" w:evenHBand="0" w:firstRowFirstColumn="0" w:firstRowLastColumn="0" w:lastRowFirstColumn="0" w:lastRowLastColumn="0"/>
              <w:rPr>
                <w:rFonts w:cs="Arial"/>
              </w:rPr>
            </w:pPr>
            <w:r w:rsidRPr="001D4E37">
              <w:rPr>
                <w:rFonts w:cs="Arial"/>
              </w:rPr>
              <w:t>Next year 2</w:t>
            </w:r>
          </w:p>
        </w:tc>
        <w:tc>
          <w:tcPr>
            <w:tcW w:w="0" w:type="dxa"/>
            <w:shd w:val="clear" w:color="auto" w:fill="CBDEBD" w:themeFill="accent3" w:themeFillShade="E6"/>
          </w:tcPr>
          <w:p w14:paraId="41F2B2A8" w14:textId="77777777" w:rsidR="00BE7367" w:rsidRPr="001D4E37" w:rsidRDefault="00BE7367" w:rsidP="00375209">
            <w:pPr>
              <w:pStyle w:val="Tablelabels"/>
              <w:keepNext/>
              <w:keepLines/>
              <w:jc w:val="both"/>
              <w:cnfStyle w:val="000000000000" w:firstRow="0" w:lastRow="0" w:firstColumn="0" w:lastColumn="0" w:oddVBand="0" w:evenVBand="0" w:oddHBand="0" w:evenHBand="0" w:firstRowFirstColumn="0" w:firstRowLastColumn="0" w:lastRowFirstColumn="0" w:lastRowLastColumn="0"/>
              <w:rPr>
                <w:rFonts w:cs="Arial"/>
              </w:rPr>
            </w:pPr>
            <w:r w:rsidRPr="001D4E37">
              <w:rPr>
                <w:rFonts w:cs="Arial"/>
              </w:rPr>
              <w:t>Current year</w:t>
            </w:r>
          </w:p>
        </w:tc>
        <w:tc>
          <w:tcPr>
            <w:tcW w:w="0" w:type="dxa"/>
            <w:shd w:val="clear" w:color="auto" w:fill="CBDEBD" w:themeFill="accent3" w:themeFillShade="E6"/>
          </w:tcPr>
          <w:p w14:paraId="16BCA76F" w14:textId="77777777" w:rsidR="00BE7367" w:rsidRPr="001D4E37" w:rsidRDefault="00BE7367" w:rsidP="00375209">
            <w:pPr>
              <w:pStyle w:val="Tablelabels"/>
              <w:keepNext/>
              <w:keepLines/>
              <w:jc w:val="both"/>
              <w:cnfStyle w:val="000000000000" w:firstRow="0" w:lastRow="0" w:firstColumn="0" w:lastColumn="0" w:oddVBand="0" w:evenVBand="0" w:oddHBand="0" w:evenHBand="0" w:firstRowFirstColumn="0" w:firstRowLastColumn="0" w:lastRowFirstColumn="0" w:lastRowLastColumn="0"/>
              <w:rPr>
                <w:rFonts w:cs="Arial"/>
              </w:rPr>
            </w:pPr>
            <w:r w:rsidRPr="001D4E37">
              <w:rPr>
                <w:rFonts w:cs="Arial"/>
              </w:rPr>
              <w:t>Next year 1</w:t>
            </w:r>
          </w:p>
        </w:tc>
        <w:tc>
          <w:tcPr>
            <w:tcW w:w="0" w:type="dxa"/>
            <w:shd w:val="clear" w:color="auto" w:fill="CBDEBD" w:themeFill="accent3" w:themeFillShade="E6"/>
          </w:tcPr>
          <w:p w14:paraId="5E6FFCFA" w14:textId="77777777" w:rsidR="00BE7367" w:rsidRPr="001D4E37" w:rsidRDefault="00BE7367" w:rsidP="00375209">
            <w:pPr>
              <w:pStyle w:val="Tablelabels"/>
              <w:keepNext/>
              <w:keepLines/>
              <w:jc w:val="both"/>
              <w:cnfStyle w:val="000000000000" w:firstRow="0" w:lastRow="0" w:firstColumn="0" w:lastColumn="0" w:oddVBand="0" w:evenVBand="0" w:oddHBand="0" w:evenHBand="0" w:firstRowFirstColumn="0" w:firstRowLastColumn="0" w:lastRowFirstColumn="0" w:lastRowLastColumn="0"/>
              <w:rPr>
                <w:rFonts w:cs="Arial"/>
              </w:rPr>
            </w:pPr>
            <w:r w:rsidRPr="001D4E37">
              <w:rPr>
                <w:rFonts w:cs="Arial"/>
              </w:rPr>
              <w:t>Next year 2</w:t>
            </w:r>
          </w:p>
        </w:tc>
      </w:tr>
      <w:tr w:rsidR="00BE7367" w:rsidRPr="001D4E37" w14:paraId="6E0DB486" w14:textId="77777777" w:rsidTr="00375209">
        <w:trPr>
          <w:cantSplit/>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4E486E68" w14:textId="77777777" w:rsidR="00BE7367" w:rsidRPr="001D4E37" w:rsidRDefault="00BE7367" w:rsidP="00375209">
            <w:pPr>
              <w:pStyle w:val="Tabletext"/>
              <w:keepNext/>
              <w:keepLines/>
              <w:jc w:val="both"/>
              <w:rPr>
                <w:rFonts w:cs="Arial"/>
              </w:rPr>
            </w:pPr>
          </w:p>
        </w:tc>
        <w:tc>
          <w:tcPr>
            <w:tcW w:w="0" w:type="dxa"/>
          </w:tcPr>
          <w:p w14:paraId="4BC06D43" w14:textId="77777777" w:rsidR="00BE7367" w:rsidRPr="001D4E37" w:rsidRDefault="00BE7367" w:rsidP="00375209">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0" w:type="dxa"/>
          </w:tcPr>
          <w:p w14:paraId="302C893E" w14:textId="77777777" w:rsidR="00BE7367" w:rsidRPr="001D4E37" w:rsidRDefault="00BE7367" w:rsidP="00375209">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0" w:type="dxa"/>
          </w:tcPr>
          <w:p w14:paraId="3799EA90" w14:textId="77777777" w:rsidR="00BE7367" w:rsidRPr="001D4E37" w:rsidRDefault="00BE7367" w:rsidP="00375209">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0" w:type="dxa"/>
          </w:tcPr>
          <w:p w14:paraId="26C86464" w14:textId="77777777" w:rsidR="00BE7367" w:rsidRPr="001D4E37" w:rsidRDefault="00BE7367" w:rsidP="00375209">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0" w:type="dxa"/>
          </w:tcPr>
          <w:p w14:paraId="70C00E24" w14:textId="77777777" w:rsidR="00BE7367" w:rsidRPr="001D4E37" w:rsidRDefault="00BE7367" w:rsidP="00375209">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0" w:type="dxa"/>
          </w:tcPr>
          <w:p w14:paraId="12EB75AA" w14:textId="77777777" w:rsidR="00BE7367" w:rsidRPr="001D4E37" w:rsidRDefault="00BE7367" w:rsidP="00375209">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r>
      <w:tr w:rsidR="00BE7367" w:rsidRPr="001D4E37" w14:paraId="7B28DF7B" w14:textId="77777777" w:rsidTr="00375209">
        <w:trPr>
          <w:cantSplit/>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1ED37A9C" w14:textId="77777777" w:rsidR="00BE7367" w:rsidRPr="001D4E37" w:rsidRDefault="00BE7367" w:rsidP="00375209">
            <w:pPr>
              <w:pStyle w:val="Tabletext"/>
              <w:keepNext/>
              <w:keepLines/>
              <w:jc w:val="both"/>
              <w:rPr>
                <w:rFonts w:cs="Arial"/>
              </w:rPr>
            </w:pPr>
          </w:p>
        </w:tc>
        <w:tc>
          <w:tcPr>
            <w:tcW w:w="0" w:type="dxa"/>
          </w:tcPr>
          <w:p w14:paraId="321364F3" w14:textId="77777777" w:rsidR="00BE7367" w:rsidRPr="001D4E37" w:rsidRDefault="00BE7367" w:rsidP="00375209">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0" w:type="dxa"/>
          </w:tcPr>
          <w:p w14:paraId="2D14938C" w14:textId="77777777" w:rsidR="00BE7367" w:rsidRPr="001D4E37" w:rsidRDefault="00BE7367" w:rsidP="00375209">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0" w:type="dxa"/>
          </w:tcPr>
          <w:p w14:paraId="096D3076" w14:textId="77777777" w:rsidR="00BE7367" w:rsidRPr="001D4E37" w:rsidRDefault="00BE7367" w:rsidP="00375209">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0" w:type="dxa"/>
          </w:tcPr>
          <w:p w14:paraId="3CE8E719" w14:textId="77777777" w:rsidR="00BE7367" w:rsidRPr="001D4E37" w:rsidRDefault="00BE7367" w:rsidP="00375209">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0" w:type="dxa"/>
          </w:tcPr>
          <w:p w14:paraId="4DF687D1" w14:textId="77777777" w:rsidR="00BE7367" w:rsidRPr="001D4E37" w:rsidRDefault="00BE7367" w:rsidP="00375209">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0" w:type="dxa"/>
          </w:tcPr>
          <w:p w14:paraId="05C53FAF" w14:textId="77777777" w:rsidR="00BE7367" w:rsidRPr="001D4E37" w:rsidRDefault="00BE7367" w:rsidP="00375209">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r>
      <w:tr w:rsidR="00BE7367" w:rsidRPr="001D4E37" w14:paraId="54867EF4" w14:textId="77777777" w:rsidTr="00375209">
        <w:trPr>
          <w:cantSplit/>
        </w:trPr>
        <w:tc>
          <w:tcPr>
            <w:cnfStyle w:val="001000000000" w:firstRow="0" w:lastRow="0" w:firstColumn="1" w:lastColumn="0" w:oddVBand="0" w:evenVBand="0" w:oddHBand="0" w:evenHBand="0" w:firstRowFirstColumn="0" w:firstRowLastColumn="0" w:lastRowFirstColumn="0" w:lastRowLastColumn="0"/>
            <w:tcW w:w="0" w:type="dxa"/>
            <w:shd w:val="clear" w:color="auto" w:fill="D9D9D9" w:themeFill="background1" w:themeFillShade="D9"/>
          </w:tcPr>
          <w:p w14:paraId="6A1279C0" w14:textId="77777777" w:rsidR="00BE7367" w:rsidRPr="001D4E37" w:rsidRDefault="00BE7367" w:rsidP="00375209">
            <w:pPr>
              <w:pStyle w:val="Tablelabels"/>
              <w:keepNext/>
              <w:keepLines/>
              <w:jc w:val="both"/>
              <w:rPr>
                <w:rFonts w:cs="Arial"/>
              </w:rPr>
            </w:pPr>
            <w:r w:rsidRPr="001D4E37">
              <w:rPr>
                <w:rFonts w:cs="Arial"/>
              </w:rPr>
              <w:t>Total</w:t>
            </w:r>
          </w:p>
        </w:tc>
        <w:tc>
          <w:tcPr>
            <w:tcW w:w="0" w:type="dxa"/>
            <w:shd w:val="clear" w:color="auto" w:fill="D9D9D9" w:themeFill="background1" w:themeFillShade="D9"/>
          </w:tcPr>
          <w:p w14:paraId="61D5B58E" w14:textId="77777777" w:rsidR="00BE7367" w:rsidRPr="001D4E37" w:rsidRDefault="00BE7367" w:rsidP="00375209">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0" w:type="dxa"/>
            <w:shd w:val="clear" w:color="auto" w:fill="D9D9D9" w:themeFill="background1" w:themeFillShade="D9"/>
          </w:tcPr>
          <w:p w14:paraId="5EA2FD9F" w14:textId="77777777" w:rsidR="00BE7367" w:rsidRPr="001D4E37" w:rsidRDefault="00BE7367" w:rsidP="00375209">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0" w:type="dxa"/>
            <w:shd w:val="clear" w:color="auto" w:fill="D9D9D9" w:themeFill="background1" w:themeFillShade="D9"/>
          </w:tcPr>
          <w:p w14:paraId="2DE8B253" w14:textId="77777777" w:rsidR="00BE7367" w:rsidRPr="001D4E37" w:rsidRDefault="00BE7367" w:rsidP="00375209">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0" w:type="dxa"/>
            <w:shd w:val="clear" w:color="auto" w:fill="D9D9D9" w:themeFill="background1" w:themeFillShade="D9"/>
          </w:tcPr>
          <w:p w14:paraId="530DF3C4" w14:textId="77777777" w:rsidR="00BE7367" w:rsidRPr="001D4E37" w:rsidRDefault="00BE7367" w:rsidP="00375209">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0" w:type="dxa"/>
            <w:shd w:val="clear" w:color="auto" w:fill="D9D9D9" w:themeFill="background1" w:themeFillShade="D9"/>
          </w:tcPr>
          <w:p w14:paraId="594D8955" w14:textId="77777777" w:rsidR="00BE7367" w:rsidRPr="001D4E37" w:rsidRDefault="00BE7367" w:rsidP="00375209">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0" w:type="dxa"/>
            <w:shd w:val="clear" w:color="auto" w:fill="D9D9D9" w:themeFill="background1" w:themeFillShade="D9"/>
          </w:tcPr>
          <w:p w14:paraId="0E9A67A3" w14:textId="77777777" w:rsidR="00BE7367" w:rsidRPr="001D4E37" w:rsidRDefault="00BE7367" w:rsidP="00375209">
            <w:pPr>
              <w:pStyle w:val="Tabletext"/>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r>
    </w:tbl>
    <w:p w14:paraId="2E51E09C" w14:textId="77777777" w:rsidR="00BE7367" w:rsidRPr="001D4E37" w:rsidRDefault="00BE7367" w:rsidP="00BE7367">
      <w:pPr>
        <w:pStyle w:val="Heading2"/>
        <w:jc w:val="both"/>
        <w:rPr>
          <w:rFonts w:cs="Arial"/>
        </w:rPr>
      </w:pPr>
      <w:bookmarkStart w:id="147" w:name="_Toc163555647"/>
      <w:r w:rsidRPr="001D4E37">
        <w:rPr>
          <w:rFonts w:cs="Arial"/>
        </w:rPr>
        <w:t>Succession planning</w:t>
      </w:r>
      <w:bookmarkEnd w:id="147"/>
    </w:p>
    <w:p w14:paraId="16228383" w14:textId="77777777" w:rsidR="00BE7367" w:rsidRPr="001D4E37" w:rsidRDefault="00BE7367" w:rsidP="00BE7367">
      <w:pPr>
        <w:jc w:val="both"/>
        <w:rPr>
          <w:rFonts w:cs="Arial"/>
          <w:lang w:val="en"/>
        </w:rPr>
      </w:pPr>
      <w:r w:rsidRPr="001D4E37">
        <w:rPr>
          <w:rFonts w:cs="Arial"/>
          <w:lang w:val="en"/>
        </w:rPr>
        <w:t>If you have spent many years developing and growing your business, selling it on the open market may not appeal to you as much as passing it on to someone you know and trust.</w:t>
      </w:r>
    </w:p>
    <w:p w14:paraId="451BECF7" w14:textId="77777777" w:rsidR="00BE7367" w:rsidRPr="001D4E37" w:rsidRDefault="00BE7367" w:rsidP="00BE7367">
      <w:pPr>
        <w:jc w:val="both"/>
        <w:rPr>
          <w:rFonts w:cs="Arial"/>
          <w:lang w:val="en"/>
        </w:rPr>
      </w:pPr>
      <w:r w:rsidRPr="001D4E37">
        <w:rPr>
          <w:rFonts w:cs="Arial"/>
          <w:lang w:val="en"/>
        </w:rPr>
        <w:lastRenderedPageBreak/>
        <w:t>Use the following resources to help you complete your succession plan:</w:t>
      </w:r>
    </w:p>
    <w:p w14:paraId="5B5E984B" w14:textId="77777777" w:rsidR="00BE7367" w:rsidRPr="001D4E37" w:rsidRDefault="00EA631A" w:rsidP="00BE7367">
      <w:pPr>
        <w:pStyle w:val="ListParagraph"/>
        <w:numPr>
          <w:ilvl w:val="0"/>
          <w:numId w:val="16"/>
        </w:numPr>
        <w:ind w:left="851"/>
        <w:jc w:val="both"/>
        <w:rPr>
          <w:rFonts w:cs="Arial"/>
          <w:bCs/>
          <w:szCs w:val="22"/>
          <w:lang w:val="en"/>
        </w:rPr>
      </w:pPr>
      <w:hyperlink r:id="rId41" w:anchor="succession" w:history="1">
        <w:r w:rsidR="00BE7367" w:rsidRPr="001D4E37">
          <w:rPr>
            <w:rStyle w:val="Hyperlink"/>
            <w:rFonts w:cs="Arial"/>
            <w:szCs w:val="22"/>
          </w:rPr>
          <w:t>Passing a business to a successor</w:t>
        </w:r>
      </w:hyperlink>
    </w:p>
    <w:p w14:paraId="570569E9" w14:textId="77777777" w:rsidR="00BE7367" w:rsidRPr="001D4E37" w:rsidRDefault="00EA631A" w:rsidP="00BE7367">
      <w:pPr>
        <w:pStyle w:val="ListParagraph"/>
        <w:numPr>
          <w:ilvl w:val="0"/>
          <w:numId w:val="16"/>
        </w:numPr>
        <w:ind w:left="851"/>
        <w:jc w:val="both"/>
        <w:rPr>
          <w:rFonts w:cs="Arial"/>
          <w:szCs w:val="22"/>
          <w:lang w:val="en"/>
        </w:rPr>
      </w:pPr>
      <w:hyperlink r:id="rId42" w:history="1">
        <w:r w:rsidR="00BE7367" w:rsidRPr="001D4E37">
          <w:rPr>
            <w:rStyle w:val="Hyperlink"/>
            <w:rFonts w:cs="Arial"/>
            <w:szCs w:val="22"/>
            <w:lang w:val="en"/>
          </w:rPr>
          <w:t>Succession plan template</w:t>
        </w:r>
      </w:hyperlink>
      <w:r w:rsidR="00BE7367" w:rsidRPr="001D4E37">
        <w:rPr>
          <w:rFonts w:cs="Arial"/>
          <w:szCs w:val="22"/>
          <w:lang w:val="en"/>
        </w:rPr>
        <w:t xml:space="preserve"> </w:t>
      </w:r>
    </w:p>
    <w:p w14:paraId="05BCE25F" w14:textId="77777777" w:rsidR="00BE7367" w:rsidRPr="001D4E37" w:rsidRDefault="00BE7367" w:rsidP="00BE7367">
      <w:pPr>
        <w:jc w:val="both"/>
        <w:rPr>
          <w:rFonts w:cs="Arial"/>
          <w:lang w:val="en"/>
        </w:rPr>
      </w:pPr>
      <w:r w:rsidRPr="001D4E37">
        <w:rPr>
          <w:rFonts w:cs="Arial"/>
          <w:lang w:val="en"/>
        </w:rPr>
        <w:t>Note your succession plan below or create it separately and attach it to your business plan.</w:t>
      </w:r>
    </w:p>
    <w:p w14:paraId="3A44F801" w14:textId="77777777" w:rsidR="00BE7367" w:rsidRPr="001D4E37" w:rsidRDefault="00BE7367" w:rsidP="00BE7367">
      <w:pPr>
        <w:pStyle w:val="Sub-subheading"/>
        <w:keepNext/>
        <w:keepLines/>
        <w:jc w:val="both"/>
        <w:rPr>
          <w:rFonts w:cs="Arial"/>
        </w:rPr>
      </w:pPr>
      <w:r w:rsidRPr="001D4E37">
        <w:rPr>
          <w:rFonts w:cs="Arial"/>
        </w:rPr>
        <w:t>Succession plan</w:t>
      </w:r>
    </w:p>
    <w:sdt>
      <w:sdtPr>
        <w:rPr>
          <w:rFonts w:cs="Arial"/>
        </w:rPr>
        <w:id w:val="1518281353"/>
        <w:placeholder>
          <w:docPart w:val="5CB1B87DF0FF489D8A8F337183D989FC"/>
        </w:placeholder>
        <w:showingPlcHdr/>
      </w:sdtPr>
      <w:sdtEndPr/>
      <w:sdtContent>
        <w:p w14:paraId="02EB1FA0" w14:textId="77777777" w:rsidR="00BE7367" w:rsidRPr="001D4E37" w:rsidRDefault="00BE7367" w:rsidP="00BE7367">
          <w:pPr>
            <w:keepNext/>
            <w:keepLines/>
            <w:jc w:val="both"/>
            <w:rPr>
              <w:rFonts w:cs="Arial"/>
            </w:rPr>
          </w:pPr>
          <w:r w:rsidRPr="001D4E37">
            <w:rPr>
              <w:rStyle w:val="PlaceholderText"/>
              <w:rFonts w:cs="Arial"/>
            </w:rPr>
            <w:t>Click or tap here to enter text.</w:t>
          </w:r>
        </w:p>
      </w:sdtContent>
    </w:sdt>
    <w:p w14:paraId="1C2A24D8" w14:textId="5776F894" w:rsidR="00364504" w:rsidRPr="001D4E37" w:rsidRDefault="008E5624" w:rsidP="001D4E37">
      <w:pPr>
        <w:jc w:val="both"/>
        <w:rPr>
          <w:rFonts w:cs="Arial"/>
        </w:rPr>
      </w:pPr>
      <w:r w:rsidRPr="001D4E37">
        <w:rPr>
          <w:rFonts w:cs="Arial"/>
        </w:rPr>
        <w:t>Throughout a</w:t>
      </w:r>
      <w:r w:rsidR="00282987" w:rsidRPr="001D4E37">
        <w:rPr>
          <w:rFonts w:cs="Arial"/>
        </w:rPr>
        <w:t xml:space="preserve">ll </w:t>
      </w:r>
      <w:r w:rsidR="00AE224F" w:rsidRPr="001D4E37">
        <w:rPr>
          <w:rFonts w:cs="Arial"/>
        </w:rPr>
        <w:t xml:space="preserve">stages of </w:t>
      </w:r>
      <w:r w:rsidR="005B0B31" w:rsidRPr="001D4E37">
        <w:rPr>
          <w:rFonts w:cs="Arial"/>
        </w:rPr>
        <w:t xml:space="preserve">your </w:t>
      </w:r>
      <w:r w:rsidR="00AE224F" w:rsidRPr="001D4E37">
        <w:rPr>
          <w:rFonts w:cs="Arial"/>
        </w:rPr>
        <w:t>business operations</w:t>
      </w:r>
      <w:r w:rsidRPr="001D4E37">
        <w:rPr>
          <w:rFonts w:cs="Arial"/>
        </w:rPr>
        <w:t>, you</w:t>
      </w:r>
      <w:r w:rsidR="00AE224F" w:rsidRPr="001D4E37">
        <w:rPr>
          <w:rFonts w:cs="Arial"/>
        </w:rPr>
        <w:t xml:space="preserve"> will </w:t>
      </w:r>
      <w:r w:rsidRPr="001D4E37">
        <w:rPr>
          <w:rFonts w:cs="Arial"/>
        </w:rPr>
        <w:t>need to understand your legal obligations</w:t>
      </w:r>
      <w:r w:rsidR="00B61E27" w:rsidRPr="001D4E37">
        <w:rPr>
          <w:rFonts w:cs="Arial"/>
        </w:rPr>
        <w:t xml:space="preserve"> (</w:t>
      </w:r>
      <w:proofErr w:type="gramStart"/>
      <w:r w:rsidR="00B61E27" w:rsidRPr="001D4E37">
        <w:rPr>
          <w:rFonts w:cs="Arial"/>
        </w:rPr>
        <w:t>e.g.</w:t>
      </w:r>
      <w:proofErr w:type="gramEnd"/>
      <w:r w:rsidR="00B61E27" w:rsidRPr="001D4E37">
        <w:rPr>
          <w:rFonts w:cs="Arial"/>
        </w:rPr>
        <w:t xml:space="preserve"> about </w:t>
      </w:r>
      <w:r w:rsidR="00AE224F" w:rsidRPr="001D4E37">
        <w:rPr>
          <w:rFonts w:cs="Arial"/>
        </w:rPr>
        <w:t xml:space="preserve">employee </w:t>
      </w:r>
      <w:r w:rsidR="00B61E27" w:rsidRPr="001D4E37">
        <w:rPr>
          <w:rFonts w:cs="Arial"/>
        </w:rPr>
        <w:t>staff</w:t>
      </w:r>
      <w:r w:rsidR="00AE224F" w:rsidRPr="001D4E37">
        <w:rPr>
          <w:rFonts w:cs="Arial"/>
        </w:rPr>
        <w:t>, intellectual property and leases</w:t>
      </w:r>
      <w:r w:rsidR="00B61E27" w:rsidRPr="001D4E37">
        <w:rPr>
          <w:rFonts w:cs="Arial"/>
        </w:rPr>
        <w:t>)</w:t>
      </w:r>
      <w:r w:rsidR="00AE224F" w:rsidRPr="001D4E37">
        <w:rPr>
          <w:rFonts w:cs="Arial"/>
        </w:rPr>
        <w:t xml:space="preserve">. </w:t>
      </w:r>
      <w:r w:rsidR="00D16017" w:rsidRPr="001D4E37">
        <w:rPr>
          <w:rFonts w:cs="Arial"/>
        </w:rPr>
        <w:t>You will</w:t>
      </w:r>
      <w:r w:rsidR="00AE224F" w:rsidRPr="001D4E37">
        <w:rPr>
          <w:rFonts w:cs="Arial"/>
        </w:rPr>
        <w:t xml:space="preserve"> also need to identify and manage risks in the work</w:t>
      </w:r>
      <w:r w:rsidR="00D16017" w:rsidRPr="001D4E37">
        <w:rPr>
          <w:rFonts w:cs="Arial"/>
        </w:rPr>
        <w:t>place</w:t>
      </w:r>
      <w:r w:rsidR="00AE224F" w:rsidRPr="001D4E37">
        <w:rPr>
          <w:rFonts w:cs="Arial"/>
        </w:rPr>
        <w:t>.</w:t>
      </w:r>
    </w:p>
    <w:p w14:paraId="059AB68E" w14:textId="0A2B3629" w:rsidR="00282987" w:rsidRPr="001D4E37" w:rsidRDefault="009637EB" w:rsidP="001D4E37">
      <w:pPr>
        <w:jc w:val="both"/>
        <w:rPr>
          <w:rFonts w:cs="Arial"/>
        </w:rPr>
      </w:pPr>
      <w:r w:rsidRPr="001D4E37">
        <w:rPr>
          <w:rFonts w:cs="Arial"/>
        </w:rPr>
        <w:t>L</w:t>
      </w:r>
      <w:r w:rsidR="00364504" w:rsidRPr="001D4E37">
        <w:rPr>
          <w:rFonts w:cs="Arial"/>
        </w:rPr>
        <w:t xml:space="preserve">earn about </w:t>
      </w:r>
      <w:hyperlink r:id="rId43" w:history="1">
        <w:r w:rsidR="00364504" w:rsidRPr="001D4E37">
          <w:rPr>
            <w:rStyle w:val="Hyperlink"/>
            <w:rFonts w:cs="Arial"/>
          </w:rPr>
          <w:t>legal obligations and consumer laws</w:t>
        </w:r>
      </w:hyperlink>
      <w:r w:rsidR="00364504" w:rsidRPr="001D4E37">
        <w:rPr>
          <w:rFonts w:cs="Arial"/>
        </w:rPr>
        <w:t>.</w:t>
      </w:r>
      <w:r w:rsidR="00AE224F" w:rsidRPr="001D4E37">
        <w:rPr>
          <w:rFonts w:cs="Arial"/>
        </w:rPr>
        <w:t xml:space="preserve">   </w:t>
      </w:r>
    </w:p>
    <w:p w14:paraId="45D1A034" w14:textId="29488596" w:rsidR="00B262EE" w:rsidRPr="001D4E37" w:rsidRDefault="00B262EE" w:rsidP="00B262EE">
      <w:pPr>
        <w:pStyle w:val="Heading2"/>
        <w:jc w:val="both"/>
        <w:rPr>
          <w:rFonts w:cs="Arial"/>
        </w:rPr>
      </w:pPr>
      <w:bookmarkStart w:id="148" w:name="_Toc118722345"/>
      <w:bookmarkStart w:id="149" w:name="_Toc120258922"/>
      <w:bookmarkStart w:id="150" w:name="_Toc120258918"/>
      <w:bookmarkStart w:id="151" w:name="_Toc163555648"/>
      <w:r w:rsidRPr="001D4E37">
        <w:rPr>
          <w:rFonts w:cs="Arial"/>
        </w:rPr>
        <w:t>Employees</w:t>
      </w:r>
      <w:bookmarkEnd w:id="148"/>
      <w:bookmarkEnd w:id="149"/>
      <w:bookmarkEnd w:id="151"/>
    </w:p>
    <w:p w14:paraId="15FBC316" w14:textId="77777777" w:rsidR="00B262EE" w:rsidRPr="001D4E37" w:rsidRDefault="00B262EE" w:rsidP="00B262EE">
      <w:pPr>
        <w:jc w:val="both"/>
        <w:rPr>
          <w:rFonts w:cs="Arial"/>
          <w:szCs w:val="22"/>
          <w:lang w:val="en"/>
        </w:rPr>
      </w:pPr>
      <w:r w:rsidRPr="001D4E37">
        <w:rPr>
          <w:rFonts w:cs="Arial"/>
        </w:rPr>
        <w:t xml:space="preserve">As an employer, it is important for you to understand </w:t>
      </w:r>
      <w:hyperlink r:id="rId44">
        <w:r w:rsidRPr="001D4E37">
          <w:rPr>
            <w:rStyle w:val="Hyperlink"/>
            <w:rFonts w:cs="Arial"/>
            <w:szCs w:val="22"/>
            <w:lang w:val="en"/>
          </w:rPr>
          <w:t>your responsibilities as an employer</w:t>
        </w:r>
      </w:hyperlink>
      <w:r w:rsidRPr="001D4E37">
        <w:rPr>
          <w:rFonts w:cs="Arial"/>
          <w:szCs w:val="22"/>
          <w:lang w:val="en"/>
        </w:rPr>
        <w:t xml:space="preserve"> and how to </w:t>
      </w:r>
      <w:hyperlink r:id="rId45">
        <w:r w:rsidRPr="001D4E37">
          <w:rPr>
            <w:rStyle w:val="Hyperlink"/>
            <w:rFonts w:cs="Arial"/>
            <w:szCs w:val="22"/>
            <w:lang w:val="en"/>
          </w:rPr>
          <w:t>employ and manage people</w:t>
        </w:r>
      </w:hyperlink>
      <w:r w:rsidRPr="001D4E37">
        <w:rPr>
          <w:rFonts w:cs="Arial"/>
          <w:szCs w:val="22"/>
          <w:lang w:val="en"/>
        </w:rPr>
        <w:t>.</w:t>
      </w:r>
    </w:p>
    <w:p w14:paraId="7677CE73" w14:textId="77777777" w:rsidR="00B262EE" w:rsidRPr="001D4E37" w:rsidRDefault="00B262EE" w:rsidP="00B262EE">
      <w:pPr>
        <w:keepLines/>
        <w:jc w:val="both"/>
        <w:rPr>
          <w:rFonts w:cs="Arial"/>
        </w:rPr>
      </w:pPr>
      <w:bookmarkStart w:id="152" w:name="_Toc118722346"/>
      <w:r w:rsidRPr="001D4E37">
        <w:rPr>
          <w:rFonts w:cs="Arial"/>
        </w:rPr>
        <w:t>Document the status of each item below and any action required:</w:t>
      </w:r>
      <w:bookmarkEnd w:id="152"/>
      <w:r w:rsidRPr="001D4E37">
        <w:rPr>
          <w:rFonts w:cs="Arial"/>
        </w:rPr>
        <w:t xml:space="preserve"> </w:t>
      </w:r>
    </w:p>
    <w:tbl>
      <w:tblPr>
        <w:tblStyle w:val="Table-default"/>
        <w:tblW w:w="5000" w:type="pct"/>
        <w:tblLook w:val="06A0" w:firstRow="1" w:lastRow="0" w:firstColumn="1" w:lastColumn="0" w:noHBand="1" w:noVBand="1"/>
        <w:tblDescription w:val="Use this table to record details related to your legal duties to employees. For example, superannuation, worker's compensation, payroll tax, workplace health and safety. Beside each item record any actions required of you or your staff."/>
      </w:tblPr>
      <w:tblGrid>
        <w:gridCol w:w="4698"/>
        <w:gridCol w:w="2147"/>
        <w:gridCol w:w="2176"/>
      </w:tblGrid>
      <w:tr w:rsidR="00B262EE" w:rsidRPr="001D4E37" w14:paraId="0383F3F3" w14:textId="77777777" w:rsidTr="00BE7367">
        <w:trPr>
          <w:cnfStyle w:val="100000000000" w:firstRow="1" w:lastRow="0" w:firstColumn="0" w:lastColumn="0" w:oddVBand="0" w:evenVBand="0" w:oddHBand="0"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604" w:type="pct"/>
            <w:tcBorders>
              <w:top w:val="nil"/>
              <w:left w:val="nil"/>
              <w:bottom w:val="single" w:sz="4" w:space="0" w:color="auto"/>
              <w:right w:val="single" w:sz="4" w:space="0" w:color="auto"/>
            </w:tcBorders>
            <w:shd w:val="clear" w:color="auto" w:fill="auto"/>
          </w:tcPr>
          <w:p w14:paraId="6D37F91A" w14:textId="77777777" w:rsidR="00B262EE" w:rsidRPr="001D4E37" w:rsidRDefault="00B262EE" w:rsidP="00E827DC">
            <w:pPr>
              <w:pStyle w:val="Tablelabels"/>
              <w:keepLines/>
              <w:jc w:val="both"/>
              <w:rPr>
                <w:rFonts w:cs="Arial"/>
              </w:rPr>
            </w:pPr>
          </w:p>
        </w:tc>
        <w:tc>
          <w:tcPr>
            <w:tcW w:w="1190" w:type="pct"/>
            <w:tcBorders>
              <w:left w:val="single" w:sz="4" w:space="0" w:color="auto"/>
            </w:tcBorders>
            <w:shd w:val="clear" w:color="auto" w:fill="CBDEBD" w:themeFill="accent3" w:themeFillShade="E6"/>
          </w:tcPr>
          <w:p w14:paraId="175C46DF" w14:textId="77777777" w:rsidR="00B262EE" w:rsidRPr="001D4E37" w:rsidRDefault="00B262EE" w:rsidP="00E827DC">
            <w:pPr>
              <w:pStyle w:val="Tablelabels"/>
              <w:keepLines/>
              <w:jc w:val="both"/>
              <w:cnfStyle w:val="100000000000" w:firstRow="1" w:lastRow="0" w:firstColumn="0" w:lastColumn="0" w:oddVBand="0" w:evenVBand="0" w:oddHBand="0" w:evenHBand="0" w:firstRowFirstColumn="0" w:firstRowLastColumn="0" w:lastRowFirstColumn="0" w:lastRowLastColumn="0"/>
              <w:rPr>
                <w:rFonts w:cs="Arial"/>
              </w:rPr>
            </w:pPr>
            <w:r w:rsidRPr="001D4E37">
              <w:rPr>
                <w:rFonts w:cs="Arial"/>
              </w:rPr>
              <w:t>Status</w:t>
            </w:r>
          </w:p>
        </w:tc>
        <w:tc>
          <w:tcPr>
            <w:tcW w:w="1206" w:type="pct"/>
            <w:shd w:val="clear" w:color="auto" w:fill="CBDEBD" w:themeFill="accent3" w:themeFillShade="E6"/>
          </w:tcPr>
          <w:p w14:paraId="4A178631" w14:textId="77777777" w:rsidR="00B262EE" w:rsidRPr="001D4E37" w:rsidRDefault="00B262EE" w:rsidP="00E827DC">
            <w:pPr>
              <w:pStyle w:val="Tablelabels"/>
              <w:keepLines/>
              <w:jc w:val="both"/>
              <w:cnfStyle w:val="100000000000" w:firstRow="1" w:lastRow="0" w:firstColumn="0" w:lastColumn="0" w:oddVBand="0" w:evenVBand="0" w:oddHBand="0" w:evenHBand="0" w:firstRowFirstColumn="0" w:firstRowLastColumn="0" w:lastRowFirstColumn="0" w:lastRowLastColumn="0"/>
              <w:rPr>
                <w:rFonts w:cs="Arial"/>
                <w:color w:val="FFFFFF" w:themeColor="background1"/>
                <w:sz w:val="20"/>
                <w:szCs w:val="20"/>
              </w:rPr>
            </w:pPr>
            <w:r w:rsidRPr="001D4E37">
              <w:rPr>
                <w:rFonts w:cs="Arial"/>
              </w:rPr>
              <w:t>Action</w:t>
            </w:r>
          </w:p>
        </w:tc>
      </w:tr>
      <w:tr w:rsidR="00B262EE" w:rsidRPr="001D4E37" w14:paraId="38BCDC96" w14:textId="77777777" w:rsidTr="00BE7367">
        <w:trPr>
          <w:cantSplit/>
        </w:trPr>
        <w:tc>
          <w:tcPr>
            <w:cnfStyle w:val="001000000000" w:firstRow="0" w:lastRow="0" w:firstColumn="1" w:lastColumn="0" w:oddVBand="0" w:evenVBand="0" w:oddHBand="0" w:evenHBand="0" w:firstRowFirstColumn="0" w:firstRowLastColumn="0" w:lastRowFirstColumn="0" w:lastRowLastColumn="0"/>
            <w:tcW w:w="2604" w:type="pct"/>
            <w:tcBorders>
              <w:top w:val="single" w:sz="4" w:space="0" w:color="auto"/>
            </w:tcBorders>
            <w:shd w:val="clear" w:color="auto" w:fill="CBDEBD" w:themeFill="accent3" w:themeFillShade="E6"/>
          </w:tcPr>
          <w:p w14:paraId="78326533" w14:textId="77777777" w:rsidR="00B262EE" w:rsidRPr="001D4E37" w:rsidRDefault="00B262EE" w:rsidP="00E827DC">
            <w:pPr>
              <w:pStyle w:val="Tablelabels"/>
              <w:keepLines/>
              <w:jc w:val="both"/>
              <w:rPr>
                <w:rFonts w:cs="Arial"/>
              </w:rPr>
            </w:pPr>
            <w:r w:rsidRPr="001D4E37">
              <w:rPr>
                <w:rFonts w:cs="Arial"/>
              </w:rPr>
              <w:t>Superannuation</w:t>
            </w:r>
          </w:p>
        </w:tc>
        <w:tc>
          <w:tcPr>
            <w:tcW w:w="1190" w:type="pct"/>
          </w:tcPr>
          <w:p w14:paraId="40615102" w14:textId="77777777" w:rsidR="00B262EE" w:rsidRPr="001D4E37" w:rsidRDefault="00B262EE" w:rsidP="00E827DC">
            <w:pPr>
              <w:pStyle w:val="NoSpacing"/>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1206" w:type="pct"/>
          </w:tcPr>
          <w:p w14:paraId="706DA0C0" w14:textId="77777777" w:rsidR="00B262EE" w:rsidRPr="001D4E37" w:rsidRDefault="00B262EE" w:rsidP="00E827DC">
            <w:pPr>
              <w:pStyle w:val="NoSpacing"/>
              <w:keepLines/>
              <w:jc w:val="both"/>
              <w:cnfStyle w:val="000000000000" w:firstRow="0" w:lastRow="0" w:firstColumn="0" w:lastColumn="0" w:oddVBand="0" w:evenVBand="0" w:oddHBand="0" w:evenHBand="0" w:firstRowFirstColumn="0" w:firstRowLastColumn="0" w:lastRowFirstColumn="0" w:lastRowLastColumn="0"/>
              <w:rPr>
                <w:rFonts w:cs="Arial"/>
              </w:rPr>
            </w:pPr>
          </w:p>
        </w:tc>
      </w:tr>
      <w:tr w:rsidR="00B262EE" w:rsidRPr="001D4E37" w14:paraId="55A0AE2E" w14:textId="77777777" w:rsidTr="00BE7367">
        <w:trPr>
          <w:cantSplit/>
        </w:trPr>
        <w:tc>
          <w:tcPr>
            <w:cnfStyle w:val="001000000000" w:firstRow="0" w:lastRow="0" w:firstColumn="1" w:lastColumn="0" w:oddVBand="0" w:evenVBand="0" w:oddHBand="0" w:evenHBand="0" w:firstRowFirstColumn="0" w:firstRowLastColumn="0" w:lastRowFirstColumn="0" w:lastRowLastColumn="0"/>
            <w:tcW w:w="2604" w:type="pct"/>
            <w:shd w:val="clear" w:color="auto" w:fill="CBDEBD" w:themeFill="accent3" w:themeFillShade="E6"/>
          </w:tcPr>
          <w:p w14:paraId="406743A1" w14:textId="77777777" w:rsidR="00B262EE" w:rsidRPr="001D4E37" w:rsidRDefault="00B262EE" w:rsidP="00E827DC">
            <w:pPr>
              <w:pStyle w:val="Tablelabels"/>
              <w:keepLines/>
              <w:jc w:val="both"/>
              <w:rPr>
                <w:rFonts w:cs="Arial"/>
              </w:rPr>
            </w:pPr>
            <w:r w:rsidRPr="001D4E37">
              <w:rPr>
                <w:rFonts w:cs="Arial"/>
              </w:rPr>
              <w:t>Workers’ compensation</w:t>
            </w:r>
          </w:p>
        </w:tc>
        <w:tc>
          <w:tcPr>
            <w:tcW w:w="1190" w:type="pct"/>
          </w:tcPr>
          <w:p w14:paraId="549A48DC" w14:textId="77777777" w:rsidR="00B262EE" w:rsidRPr="001D4E37" w:rsidRDefault="00B262EE" w:rsidP="00E827DC">
            <w:pPr>
              <w:pStyle w:val="NoSpacing"/>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1206" w:type="pct"/>
          </w:tcPr>
          <w:p w14:paraId="3DEA03CD" w14:textId="77777777" w:rsidR="00B262EE" w:rsidRPr="001D4E37" w:rsidRDefault="00B262EE" w:rsidP="00E827DC">
            <w:pPr>
              <w:pStyle w:val="NoSpacing"/>
              <w:keepLines/>
              <w:jc w:val="both"/>
              <w:cnfStyle w:val="000000000000" w:firstRow="0" w:lastRow="0" w:firstColumn="0" w:lastColumn="0" w:oddVBand="0" w:evenVBand="0" w:oddHBand="0" w:evenHBand="0" w:firstRowFirstColumn="0" w:firstRowLastColumn="0" w:lastRowFirstColumn="0" w:lastRowLastColumn="0"/>
              <w:rPr>
                <w:rFonts w:cs="Arial"/>
              </w:rPr>
            </w:pPr>
          </w:p>
        </w:tc>
      </w:tr>
      <w:tr w:rsidR="00B262EE" w:rsidRPr="001D4E37" w14:paraId="2D7467FF" w14:textId="77777777" w:rsidTr="00BE7367">
        <w:trPr>
          <w:cantSplit/>
        </w:trPr>
        <w:tc>
          <w:tcPr>
            <w:cnfStyle w:val="001000000000" w:firstRow="0" w:lastRow="0" w:firstColumn="1" w:lastColumn="0" w:oddVBand="0" w:evenVBand="0" w:oddHBand="0" w:evenHBand="0" w:firstRowFirstColumn="0" w:firstRowLastColumn="0" w:lastRowFirstColumn="0" w:lastRowLastColumn="0"/>
            <w:tcW w:w="2604" w:type="pct"/>
            <w:shd w:val="clear" w:color="auto" w:fill="CBDEBD" w:themeFill="accent3" w:themeFillShade="E6"/>
          </w:tcPr>
          <w:p w14:paraId="10470B55" w14:textId="77777777" w:rsidR="00B262EE" w:rsidRPr="001D4E37" w:rsidRDefault="00B262EE" w:rsidP="00E827DC">
            <w:pPr>
              <w:pStyle w:val="Tablelabels"/>
              <w:keepLines/>
              <w:jc w:val="both"/>
              <w:rPr>
                <w:rFonts w:cs="Arial"/>
              </w:rPr>
            </w:pPr>
            <w:r w:rsidRPr="001D4E37">
              <w:rPr>
                <w:rFonts w:cs="Arial"/>
              </w:rPr>
              <w:t>Tax (PAYG and payroll)</w:t>
            </w:r>
          </w:p>
        </w:tc>
        <w:tc>
          <w:tcPr>
            <w:tcW w:w="1190" w:type="pct"/>
          </w:tcPr>
          <w:p w14:paraId="108A6F95" w14:textId="77777777" w:rsidR="00B262EE" w:rsidRPr="001D4E37" w:rsidRDefault="00B262EE" w:rsidP="00E827DC">
            <w:pPr>
              <w:pStyle w:val="NoSpacing"/>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1206" w:type="pct"/>
          </w:tcPr>
          <w:p w14:paraId="29E76758" w14:textId="77777777" w:rsidR="00B262EE" w:rsidRPr="001D4E37" w:rsidRDefault="00B262EE" w:rsidP="00E827DC">
            <w:pPr>
              <w:pStyle w:val="NoSpacing"/>
              <w:keepLines/>
              <w:jc w:val="both"/>
              <w:cnfStyle w:val="000000000000" w:firstRow="0" w:lastRow="0" w:firstColumn="0" w:lastColumn="0" w:oddVBand="0" w:evenVBand="0" w:oddHBand="0" w:evenHBand="0" w:firstRowFirstColumn="0" w:firstRowLastColumn="0" w:lastRowFirstColumn="0" w:lastRowLastColumn="0"/>
              <w:rPr>
                <w:rFonts w:cs="Arial"/>
              </w:rPr>
            </w:pPr>
          </w:p>
        </w:tc>
      </w:tr>
      <w:tr w:rsidR="00B262EE" w:rsidRPr="001D4E37" w14:paraId="13571899" w14:textId="77777777" w:rsidTr="00BE7367">
        <w:trPr>
          <w:cantSplit/>
        </w:trPr>
        <w:tc>
          <w:tcPr>
            <w:cnfStyle w:val="001000000000" w:firstRow="0" w:lastRow="0" w:firstColumn="1" w:lastColumn="0" w:oddVBand="0" w:evenVBand="0" w:oddHBand="0" w:evenHBand="0" w:firstRowFirstColumn="0" w:firstRowLastColumn="0" w:lastRowFirstColumn="0" w:lastRowLastColumn="0"/>
            <w:tcW w:w="2604" w:type="pct"/>
            <w:shd w:val="clear" w:color="auto" w:fill="CBDEBD" w:themeFill="accent3" w:themeFillShade="E6"/>
          </w:tcPr>
          <w:p w14:paraId="65C670FC" w14:textId="77777777" w:rsidR="00B262EE" w:rsidRPr="001D4E37" w:rsidRDefault="00B262EE" w:rsidP="00E827DC">
            <w:pPr>
              <w:pStyle w:val="Tablelabels"/>
              <w:keepLines/>
              <w:jc w:val="both"/>
              <w:rPr>
                <w:rFonts w:cs="Arial"/>
              </w:rPr>
            </w:pPr>
            <w:r w:rsidRPr="001D4E37">
              <w:rPr>
                <w:rFonts w:cs="Arial"/>
              </w:rPr>
              <w:t>Employment rights and conditions</w:t>
            </w:r>
          </w:p>
        </w:tc>
        <w:tc>
          <w:tcPr>
            <w:tcW w:w="1190" w:type="pct"/>
          </w:tcPr>
          <w:p w14:paraId="08E95B1A" w14:textId="77777777" w:rsidR="00B262EE" w:rsidRPr="001D4E37" w:rsidRDefault="00B262EE" w:rsidP="00E827DC">
            <w:pPr>
              <w:pStyle w:val="NoSpacing"/>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1206" w:type="pct"/>
          </w:tcPr>
          <w:p w14:paraId="7B58A8F7" w14:textId="77777777" w:rsidR="00B262EE" w:rsidRPr="001D4E37" w:rsidRDefault="00B262EE" w:rsidP="00E827DC">
            <w:pPr>
              <w:pStyle w:val="NoSpacing"/>
              <w:keepLines/>
              <w:jc w:val="both"/>
              <w:cnfStyle w:val="000000000000" w:firstRow="0" w:lastRow="0" w:firstColumn="0" w:lastColumn="0" w:oddVBand="0" w:evenVBand="0" w:oddHBand="0" w:evenHBand="0" w:firstRowFirstColumn="0" w:firstRowLastColumn="0" w:lastRowFirstColumn="0" w:lastRowLastColumn="0"/>
              <w:rPr>
                <w:rFonts w:cs="Arial"/>
              </w:rPr>
            </w:pPr>
          </w:p>
        </w:tc>
      </w:tr>
      <w:tr w:rsidR="00B262EE" w:rsidRPr="001D4E37" w14:paraId="2DC0632E" w14:textId="77777777" w:rsidTr="00BE7367">
        <w:trPr>
          <w:cantSplit/>
        </w:trPr>
        <w:tc>
          <w:tcPr>
            <w:cnfStyle w:val="001000000000" w:firstRow="0" w:lastRow="0" w:firstColumn="1" w:lastColumn="0" w:oddVBand="0" w:evenVBand="0" w:oddHBand="0" w:evenHBand="0" w:firstRowFirstColumn="0" w:firstRowLastColumn="0" w:lastRowFirstColumn="0" w:lastRowLastColumn="0"/>
            <w:tcW w:w="2604" w:type="pct"/>
            <w:shd w:val="clear" w:color="auto" w:fill="CBDEBD" w:themeFill="accent3" w:themeFillShade="E6"/>
          </w:tcPr>
          <w:p w14:paraId="0F576BA5" w14:textId="77777777" w:rsidR="00B262EE" w:rsidRPr="001D4E37" w:rsidRDefault="00B262EE" w:rsidP="00E827DC">
            <w:pPr>
              <w:pStyle w:val="Tablelabels"/>
              <w:keepLines/>
              <w:jc w:val="both"/>
              <w:rPr>
                <w:rFonts w:cs="Arial"/>
              </w:rPr>
            </w:pPr>
            <w:r w:rsidRPr="001D4E37">
              <w:rPr>
                <w:rFonts w:cs="Arial"/>
              </w:rPr>
              <w:t>Workplace health and safety</w:t>
            </w:r>
          </w:p>
        </w:tc>
        <w:tc>
          <w:tcPr>
            <w:tcW w:w="1190" w:type="pct"/>
          </w:tcPr>
          <w:p w14:paraId="27C9460D" w14:textId="77777777" w:rsidR="00B262EE" w:rsidRPr="001D4E37" w:rsidRDefault="00B262EE" w:rsidP="00E827DC">
            <w:pPr>
              <w:pStyle w:val="NoSpacing"/>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1206" w:type="pct"/>
          </w:tcPr>
          <w:p w14:paraId="6F912188" w14:textId="77777777" w:rsidR="00B262EE" w:rsidRPr="001D4E37" w:rsidRDefault="00B262EE" w:rsidP="00E827DC">
            <w:pPr>
              <w:pStyle w:val="NoSpacing"/>
              <w:keepLines/>
              <w:jc w:val="both"/>
              <w:cnfStyle w:val="000000000000" w:firstRow="0" w:lastRow="0" w:firstColumn="0" w:lastColumn="0" w:oddVBand="0" w:evenVBand="0" w:oddHBand="0" w:evenHBand="0" w:firstRowFirstColumn="0" w:firstRowLastColumn="0" w:lastRowFirstColumn="0" w:lastRowLastColumn="0"/>
              <w:rPr>
                <w:rFonts w:cs="Arial"/>
              </w:rPr>
            </w:pPr>
          </w:p>
        </w:tc>
      </w:tr>
    </w:tbl>
    <w:p w14:paraId="7354D6C8" w14:textId="77777777" w:rsidR="0074004B" w:rsidRPr="001D4E37" w:rsidRDefault="0074004B" w:rsidP="0074004B">
      <w:pPr>
        <w:pStyle w:val="Heading2"/>
        <w:jc w:val="both"/>
        <w:rPr>
          <w:rFonts w:cs="Arial"/>
        </w:rPr>
      </w:pPr>
      <w:bookmarkStart w:id="153" w:name="_Toc120258926"/>
      <w:bookmarkStart w:id="154" w:name="_Toc163555649"/>
      <w:r w:rsidRPr="001D4E37">
        <w:rPr>
          <w:rFonts w:cs="Arial"/>
        </w:rPr>
        <w:t>Business continuity</w:t>
      </w:r>
      <w:bookmarkEnd w:id="153"/>
      <w:bookmarkEnd w:id="154"/>
    </w:p>
    <w:p w14:paraId="18C0A242" w14:textId="77777777" w:rsidR="0074004B" w:rsidRPr="001D4E37" w:rsidRDefault="00EA631A" w:rsidP="0074004B">
      <w:pPr>
        <w:tabs>
          <w:tab w:val="left" w:pos="5715"/>
        </w:tabs>
        <w:jc w:val="both"/>
        <w:rPr>
          <w:rFonts w:cs="Arial"/>
        </w:rPr>
      </w:pPr>
      <w:hyperlink r:id="rId46" w:history="1">
        <w:r w:rsidR="0074004B" w:rsidRPr="001D4E37">
          <w:rPr>
            <w:rStyle w:val="Hyperlink"/>
            <w:rFonts w:cs="Arial"/>
            <w:szCs w:val="22"/>
            <w:lang w:val="en"/>
          </w:rPr>
          <w:t>Business continuity planning</w:t>
        </w:r>
      </w:hyperlink>
      <w:r w:rsidR="0074004B" w:rsidRPr="001D4E37">
        <w:rPr>
          <w:rFonts w:cs="Arial"/>
        </w:rPr>
        <w:t xml:space="preserve"> involves developing a practical plan to keep your business operating after an incident or crisis.</w:t>
      </w:r>
    </w:p>
    <w:p w14:paraId="311D6B29" w14:textId="77777777" w:rsidR="0074004B" w:rsidRPr="001D4E37" w:rsidRDefault="0074004B" w:rsidP="0074004B">
      <w:pPr>
        <w:pStyle w:val="Sub-subheading"/>
        <w:keepLines/>
        <w:jc w:val="both"/>
        <w:rPr>
          <w:rFonts w:cs="Arial"/>
        </w:rPr>
      </w:pPr>
      <w:r w:rsidRPr="001D4E37">
        <w:rPr>
          <w:rFonts w:cs="Arial"/>
        </w:rPr>
        <w:t>Key points of continuity plan</w:t>
      </w:r>
    </w:p>
    <w:sdt>
      <w:sdtPr>
        <w:rPr>
          <w:rFonts w:cs="Arial"/>
        </w:rPr>
        <w:id w:val="641089869"/>
        <w:placeholder>
          <w:docPart w:val="5444975862DC4BCFB76FD623160FAC5F"/>
        </w:placeholder>
        <w:showingPlcHdr/>
      </w:sdtPr>
      <w:sdtEndPr/>
      <w:sdtContent>
        <w:p w14:paraId="50A4CBAD" w14:textId="77777777" w:rsidR="0074004B" w:rsidRPr="001D4E37" w:rsidRDefault="0074004B" w:rsidP="0074004B">
          <w:pPr>
            <w:jc w:val="both"/>
            <w:rPr>
              <w:rFonts w:cs="Arial"/>
            </w:rPr>
          </w:pPr>
          <w:r w:rsidRPr="001D4E37">
            <w:rPr>
              <w:rStyle w:val="PlaceholderText"/>
              <w:rFonts w:cs="Arial"/>
            </w:rPr>
            <w:t>Click or tap here to enter text.</w:t>
          </w:r>
        </w:p>
      </w:sdtContent>
    </w:sdt>
    <w:p w14:paraId="1BB75B45" w14:textId="30F98A66" w:rsidR="00DE470A" w:rsidRPr="001D4E37" w:rsidRDefault="00DE470A" w:rsidP="001D4E37">
      <w:pPr>
        <w:pStyle w:val="Heading1"/>
        <w:jc w:val="both"/>
        <w:rPr>
          <w:rFonts w:cs="Arial"/>
        </w:rPr>
      </w:pPr>
      <w:bookmarkStart w:id="155" w:name="_Toc120633076"/>
      <w:bookmarkStart w:id="156" w:name="_Toc120633524"/>
      <w:bookmarkStart w:id="157" w:name="_Toc120701859"/>
      <w:bookmarkStart w:id="158" w:name="_Toc121137579"/>
      <w:bookmarkStart w:id="159" w:name="_Toc121137765"/>
      <w:bookmarkStart w:id="160" w:name="_Toc121297306"/>
      <w:bookmarkStart w:id="161" w:name="_Toc121297462"/>
      <w:bookmarkStart w:id="162" w:name="_Toc179963169"/>
      <w:bookmarkStart w:id="163" w:name="_Toc179963904"/>
      <w:bookmarkStart w:id="164" w:name="_Toc179964055"/>
      <w:bookmarkStart w:id="165" w:name="_Toc179966199"/>
      <w:bookmarkStart w:id="166" w:name="_Toc180564705"/>
      <w:bookmarkStart w:id="167" w:name="_Toc235508295"/>
      <w:bookmarkStart w:id="168" w:name="_Toc118722370"/>
      <w:bookmarkStart w:id="169" w:name="_Toc120258941"/>
      <w:bookmarkStart w:id="170" w:name="_Toc163555650"/>
      <w:bookmarkEnd w:id="150"/>
      <w:bookmarkEnd w:id="155"/>
      <w:bookmarkEnd w:id="156"/>
      <w:bookmarkEnd w:id="157"/>
      <w:bookmarkEnd w:id="158"/>
      <w:bookmarkEnd w:id="159"/>
      <w:bookmarkEnd w:id="160"/>
      <w:bookmarkEnd w:id="161"/>
      <w:r w:rsidRPr="001D4E37">
        <w:rPr>
          <w:rFonts w:cs="Arial"/>
        </w:rPr>
        <w:lastRenderedPageBreak/>
        <w:t>F</w:t>
      </w:r>
      <w:bookmarkEnd w:id="162"/>
      <w:bookmarkEnd w:id="163"/>
      <w:bookmarkEnd w:id="164"/>
      <w:bookmarkEnd w:id="165"/>
      <w:bookmarkEnd w:id="166"/>
      <w:bookmarkEnd w:id="167"/>
      <w:r w:rsidRPr="001D4E37">
        <w:rPr>
          <w:rFonts w:cs="Arial"/>
        </w:rPr>
        <w:t>inancial p</w:t>
      </w:r>
      <w:r w:rsidR="00EE1A9F">
        <w:rPr>
          <w:rFonts w:cs="Arial"/>
        </w:rPr>
        <w:t>rojections</w:t>
      </w:r>
      <w:bookmarkEnd w:id="168"/>
      <w:bookmarkEnd w:id="169"/>
      <w:bookmarkEnd w:id="170"/>
    </w:p>
    <w:p w14:paraId="740BDC86" w14:textId="7DF1E6CF" w:rsidR="00295070" w:rsidRPr="001D4E37" w:rsidRDefault="00DE470A" w:rsidP="001D4E37">
      <w:pPr>
        <w:jc w:val="both"/>
        <w:rPr>
          <w:rFonts w:cs="Arial"/>
          <w:szCs w:val="22"/>
        </w:rPr>
      </w:pPr>
      <w:r w:rsidRPr="001D4E37">
        <w:rPr>
          <w:rFonts w:cs="Arial"/>
          <w:szCs w:val="22"/>
        </w:rPr>
        <w:t>Although you can prepare you own</w:t>
      </w:r>
      <w:r w:rsidRPr="001D4E37">
        <w:rPr>
          <w:rFonts w:cs="Arial"/>
          <w:szCs w:val="22"/>
          <w:lang w:val="en"/>
        </w:rPr>
        <w:t xml:space="preserve"> </w:t>
      </w:r>
      <w:hyperlink r:id="rId47" w:history="1">
        <w:r w:rsidRPr="001D4E37">
          <w:rPr>
            <w:rStyle w:val="Hyperlink"/>
            <w:rFonts w:cs="Arial"/>
            <w:szCs w:val="22"/>
            <w:lang w:val="en"/>
          </w:rPr>
          <w:t>financial statements</w:t>
        </w:r>
      </w:hyperlink>
      <w:r w:rsidRPr="001D4E37">
        <w:rPr>
          <w:rFonts w:cs="Arial"/>
          <w:szCs w:val="22"/>
          <w:lang w:val="en"/>
        </w:rPr>
        <w:t xml:space="preserve">, </w:t>
      </w:r>
      <w:r w:rsidRPr="001D4E37">
        <w:rPr>
          <w:rFonts w:cs="Arial"/>
          <w:szCs w:val="22"/>
        </w:rPr>
        <w:t>it may help to</w:t>
      </w:r>
      <w:r w:rsidRPr="001D4E37">
        <w:rPr>
          <w:rFonts w:cs="Arial"/>
          <w:szCs w:val="22"/>
          <w:lang w:val="en"/>
        </w:rPr>
        <w:t xml:space="preserve"> </w:t>
      </w:r>
      <w:hyperlink r:id="rId48" w:history="1">
        <w:r w:rsidRPr="001D4E37">
          <w:rPr>
            <w:rStyle w:val="Hyperlink"/>
            <w:rFonts w:cs="Arial"/>
            <w:szCs w:val="22"/>
            <w:lang w:val="en"/>
          </w:rPr>
          <w:t>work with your accountant or business adviser</w:t>
        </w:r>
      </w:hyperlink>
      <w:r w:rsidRPr="001D4E37">
        <w:rPr>
          <w:rFonts w:cs="Arial"/>
          <w:szCs w:val="22"/>
        </w:rPr>
        <w:t xml:space="preserve">. </w:t>
      </w:r>
    </w:p>
    <w:p w14:paraId="643532A4" w14:textId="37809217" w:rsidR="00DE470A" w:rsidRPr="001D4E37" w:rsidRDefault="00DE470A" w:rsidP="001D4E37">
      <w:pPr>
        <w:jc w:val="both"/>
        <w:rPr>
          <w:rFonts w:cs="Arial"/>
          <w:szCs w:val="22"/>
          <w:lang w:val="en"/>
        </w:rPr>
      </w:pPr>
      <w:r w:rsidRPr="001D4E37">
        <w:rPr>
          <w:rFonts w:cs="Arial"/>
          <w:szCs w:val="22"/>
        </w:rPr>
        <w:t>You can also use our</w:t>
      </w:r>
      <w:r w:rsidRPr="001D4E37">
        <w:rPr>
          <w:rFonts w:cs="Arial"/>
          <w:szCs w:val="22"/>
          <w:lang w:val="en"/>
        </w:rPr>
        <w:t xml:space="preserve"> </w:t>
      </w:r>
      <w:hyperlink r:id="rId49" w:history="1">
        <w:r w:rsidRPr="001D4E37">
          <w:rPr>
            <w:rStyle w:val="Hyperlink"/>
            <w:rFonts w:cs="Arial"/>
            <w:szCs w:val="22"/>
            <w:lang w:val="en"/>
          </w:rPr>
          <w:t>financial plan template</w:t>
        </w:r>
      </w:hyperlink>
      <w:r w:rsidRPr="001D4E37">
        <w:rPr>
          <w:rFonts w:cs="Arial"/>
          <w:szCs w:val="22"/>
        </w:rPr>
        <w:t xml:space="preserve">. </w:t>
      </w:r>
    </w:p>
    <w:p w14:paraId="2388893C" w14:textId="6C7E2279" w:rsidR="00A4692F" w:rsidRPr="001D4E37" w:rsidRDefault="00A4692F" w:rsidP="001D4E37">
      <w:pPr>
        <w:pStyle w:val="Heading2"/>
        <w:jc w:val="both"/>
        <w:rPr>
          <w:rFonts w:cs="Arial"/>
        </w:rPr>
      </w:pPr>
      <w:bookmarkStart w:id="171" w:name="_Toc121137601"/>
      <w:bookmarkStart w:id="172" w:name="_Toc121137787"/>
      <w:bookmarkStart w:id="173" w:name="_Toc121297328"/>
      <w:bookmarkStart w:id="174" w:name="_Toc121297484"/>
      <w:bookmarkStart w:id="175" w:name="_Toc121137605"/>
      <w:bookmarkStart w:id="176" w:name="_Toc121137791"/>
      <w:bookmarkStart w:id="177" w:name="_Toc121297332"/>
      <w:bookmarkStart w:id="178" w:name="_Toc121297488"/>
      <w:bookmarkStart w:id="179" w:name="_Toc120633093"/>
      <w:bookmarkStart w:id="180" w:name="_Toc120633541"/>
      <w:bookmarkStart w:id="181" w:name="_Toc120701876"/>
      <w:bookmarkStart w:id="182" w:name="_Toc120633097"/>
      <w:bookmarkStart w:id="183" w:name="_Toc120633545"/>
      <w:bookmarkStart w:id="184" w:name="_Toc120701880"/>
      <w:bookmarkStart w:id="185" w:name="_Toc358365850"/>
      <w:bookmarkStart w:id="186" w:name="_Toc118722373"/>
      <w:bookmarkStart w:id="187" w:name="_Toc120258943"/>
      <w:bookmarkStart w:id="188" w:name="_Toc163555651"/>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r w:rsidRPr="001D4E37">
        <w:rPr>
          <w:rFonts w:cs="Arial"/>
        </w:rPr>
        <w:t xml:space="preserve">Profit and loss </w:t>
      </w:r>
      <w:proofErr w:type="gramStart"/>
      <w:r w:rsidRPr="001D4E37">
        <w:rPr>
          <w:rFonts w:cs="Arial"/>
        </w:rPr>
        <w:t>forecast</w:t>
      </w:r>
      <w:bookmarkEnd w:id="185"/>
      <w:bookmarkEnd w:id="186"/>
      <w:bookmarkEnd w:id="187"/>
      <w:bookmarkEnd w:id="188"/>
      <w:proofErr w:type="gramEnd"/>
    </w:p>
    <w:p w14:paraId="48058FF9" w14:textId="77777777" w:rsidR="00A4692F" w:rsidRPr="001D4E37" w:rsidRDefault="00A4692F" w:rsidP="001D4E37">
      <w:pPr>
        <w:jc w:val="both"/>
        <w:rPr>
          <w:rFonts w:cs="Arial"/>
          <w:lang w:val="en"/>
        </w:rPr>
      </w:pPr>
      <w:r w:rsidRPr="001D4E37">
        <w:rPr>
          <w:rFonts w:cs="Arial"/>
          <w:lang w:val="en"/>
        </w:rPr>
        <w:t xml:space="preserve">A </w:t>
      </w:r>
      <w:r w:rsidRPr="001D4E37">
        <w:rPr>
          <w:rFonts w:cs="Arial"/>
        </w:rPr>
        <w:t>profit and loss forecast</w:t>
      </w:r>
      <w:r w:rsidRPr="001D4E37">
        <w:rPr>
          <w:rFonts w:cs="Arial"/>
          <w:lang w:val="en"/>
        </w:rPr>
        <w:t xml:space="preserve"> involves listing your planned expenses and calculating the sales targets needed to reach your profit goals.</w:t>
      </w:r>
    </w:p>
    <w:p w14:paraId="187120BF" w14:textId="28B28FCC" w:rsidR="00A4692F" w:rsidRPr="001D4E37" w:rsidRDefault="0061454D" w:rsidP="001D4E37">
      <w:pPr>
        <w:jc w:val="both"/>
        <w:rPr>
          <w:rFonts w:cs="Arial"/>
          <w:lang w:val="en"/>
        </w:rPr>
      </w:pPr>
      <w:r w:rsidRPr="001D4E37">
        <w:rPr>
          <w:rFonts w:cs="Arial"/>
          <w:lang w:val="en"/>
        </w:rPr>
        <w:t>R</w:t>
      </w:r>
      <w:r w:rsidR="00A4692F" w:rsidRPr="001D4E37">
        <w:rPr>
          <w:rFonts w:cs="Arial"/>
          <w:lang w:val="en"/>
        </w:rPr>
        <w:t xml:space="preserve">ead about </w:t>
      </w:r>
      <w:hyperlink r:id="rId50" w:history="1">
        <w:r w:rsidR="00A4692F" w:rsidRPr="001D4E37">
          <w:rPr>
            <w:rStyle w:val="Hyperlink"/>
            <w:rFonts w:cs="Arial"/>
            <w:szCs w:val="22"/>
            <w:lang w:val="en"/>
          </w:rPr>
          <w:t>budgets and forecasts</w:t>
        </w:r>
      </w:hyperlink>
      <w:r w:rsidR="00A4692F" w:rsidRPr="001D4E37">
        <w:rPr>
          <w:rFonts w:cs="Arial"/>
          <w:szCs w:val="22"/>
          <w:lang w:val="en"/>
        </w:rPr>
        <w:t>.</w:t>
      </w:r>
    </w:p>
    <w:p w14:paraId="4701F855" w14:textId="15B4BEFE" w:rsidR="00A4692F" w:rsidRPr="001D4E37" w:rsidRDefault="00DF6FCF" w:rsidP="001D4E37">
      <w:pPr>
        <w:jc w:val="both"/>
        <w:rPr>
          <w:rFonts w:cs="Arial"/>
        </w:rPr>
      </w:pPr>
      <w:bookmarkStart w:id="189" w:name="_Toc118722374"/>
      <w:r w:rsidRPr="001D4E37">
        <w:rPr>
          <w:rFonts w:cs="Arial"/>
        </w:rPr>
        <w:t>T</w:t>
      </w:r>
      <w:r w:rsidR="00A4692F" w:rsidRPr="001D4E37">
        <w:rPr>
          <w:rFonts w:cs="Arial"/>
        </w:rPr>
        <w:t xml:space="preserve">he </w:t>
      </w:r>
      <w:hyperlink r:id="rId51" w:history="1">
        <w:r w:rsidR="00A4692F" w:rsidRPr="001D4E37">
          <w:rPr>
            <w:rStyle w:val="Hyperlink"/>
            <w:rFonts w:cs="Arial"/>
            <w:szCs w:val="22"/>
          </w:rPr>
          <w:t xml:space="preserve">financial </w:t>
        </w:r>
        <w:r w:rsidR="00DE311F" w:rsidRPr="001D4E37">
          <w:rPr>
            <w:rStyle w:val="Hyperlink"/>
            <w:rFonts w:cs="Arial"/>
            <w:szCs w:val="22"/>
          </w:rPr>
          <w:t>plan template</w:t>
        </w:r>
      </w:hyperlink>
      <w:r w:rsidR="00A4692F" w:rsidRPr="001D4E37">
        <w:rPr>
          <w:rFonts w:cs="Arial"/>
        </w:rPr>
        <w:t xml:space="preserve"> </w:t>
      </w:r>
      <w:r w:rsidRPr="001D4E37">
        <w:rPr>
          <w:rFonts w:cs="Arial"/>
        </w:rPr>
        <w:t>will also</w:t>
      </w:r>
      <w:r w:rsidR="00A4692F" w:rsidRPr="001D4E37">
        <w:rPr>
          <w:rFonts w:cs="Arial"/>
        </w:rPr>
        <w:t xml:space="preserve"> help </w:t>
      </w:r>
      <w:r w:rsidRPr="001D4E37">
        <w:rPr>
          <w:rFonts w:cs="Arial"/>
        </w:rPr>
        <w:t xml:space="preserve">to </w:t>
      </w:r>
      <w:r w:rsidR="00A4692F" w:rsidRPr="001D4E37">
        <w:rPr>
          <w:rFonts w:cs="Arial"/>
        </w:rPr>
        <w:t>prepare your profit and loss forecast.</w:t>
      </w:r>
      <w:bookmarkEnd w:id="189"/>
      <w:r w:rsidR="00A4692F" w:rsidRPr="001D4E37">
        <w:rPr>
          <w:rFonts w:cs="Arial"/>
        </w:rPr>
        <w:t xml:space="preserve"> </w:t>
      </w:r>
    </w:p>
    <w:p w14:paraId="360084C1" w14:textId="6CBD7F3D" w:rsidR="0008268D" w:rsidRPr="001D4E37" w:rsidRDefault="0008268D" w:rsidP="001D4E37">
      <w:pPr>
        <w:jc w:val="both"/>
        <w:rPr>
          <w:rFonts w:cs="Arial"/>
        </w:rPr>
      </w:pPr>
      <w:r w:rsidRPr="001D4E37">
        <w:rPr>
          <w:rFonts w:cs="Arial"/>
        </w:rPr>
        <w:t xml:space="preserve">Record your total figures </w:t>
      </w:r>
      <w:r w:rsidR="003E6D45" w:rsidRPr="001D4E37">
        <w:rPr>
          <w:rFonts w:cs="Arial"/>
        </w:rPr>
        <w:t>and results</w:t>
      </w:r>
      <w:r w:rsidR="00951DD3" w:rsidRPr="001D4E37">
        <w:rPr>
          <w:rFonts w:cs="Arial"/>
        </w:rPr>
        <w:t xml:space="preserve"> below</w:t>
      </w:r>
      <w:r w:rsidR="003E6D45" w:rsidRPr="001D4E37">
        <w:rPr>
          <w:rFonts w:cs="Arial"/>
        </w:rPr>
        <w:t xml:space="preserve">. </w:t>
      </w:r>
    </w:p>
    <w:p w14:paraId="658C2E75" w14:textId="17800DAA" w:rsidR="00AD0182" w:rsidRPr="001D4E37" w:rsidRDefault="00AD0182" w:rsidP="001D4E37">
      <w:pPr>
        <w:pStyle w:val="Sub-subheading"/>
        <w:keepNext/>
        <w:keepLines/>
        <w:jc w:val="both"/>
        <w:rPr>
          <w:rFonts w:cs="Arial"/>
        </w:rPr>
      </w:pPr>
      <w:r w:rsidRPr="001D4E37">
        <w:rPr>
          <w:rFonts w:cs="Arial"/>
        </w:rPr>
        <w:t>Profit and loss results</w:t>
      </w:r>
    </w:p>
    <w:sdt>
      <w:sdtPr>
        <w:rPr>
          <w:rFonts w:cs="Arial"/>
          <w:lang w:val="en"/>
        </w:rPr>
        <w:id w:val="1728803702"/>
        <w:placeholder>
          <w:docPart w:val="DefaultPlaceholder_-1854013440"/>
        </w:placeholder>
        <w:showingPlcHdr/>
      </w:sdtPr>
      <w:sdtEndPr/>
      <w:sdtContent>
        <w:p w14:paraId="7B76A136" w14:textId="609CF200" w:rsidR="00FF79A6" w:rsidRPr="001D4E37" w:rsidRDefault="00FF79A6" w:rsidP="001D4E37">
          <w:pPr>
            <w:keepNext/>
            <w:keepLines/>
            <w:jc w:val="both"/>
            <w:rPr>
              <w:rFonts w:cs="Arial"/>
              <w:lang w:val="en"/>
            </w:rPr>
          </w:pPr>
          <w:r w:rsidRPr="001D4E37">
            <w:rPr>
              <w:rStyle w:val="PlaceholderText"/>
              <w:rFonts w:cs="Arial"/>
            </w:rPr>
            <w:t>Click or tap here to enter text.</w:t>
          </w:r>
        </w:p>
      </w:sdtContent>
    </w:sdt>
    <w:p w14:paraId="465D21BE" w14:textId="36D2F131" w:rsidR="00A4692F" w:rsidRPr="001D4E37" w:rsidRDefault="00A4692F" w:rsidP="001D4E37">
      <w:pPr>
        <w:pStyle w:val="Heading2"/>
        <w:jc w:val="both"/>
        <w:rPr>
          <w:rFonts w:cs="Arial"/>
        </w:rPr>
      </w:pPr>
      <w:bookmarkStart w:id="190" w:name="_Toc121137610"/>
      <w:bookmarkStart w:id="191" w:name="_Toc121137796"/>
      <w:bookmarkStart w:id="192" w:name="_Toc121297337"/>
      <w:bookmarkStart w:id="193" w:name="_Toc121297493"/>
      <w:bookmarkStart w:id="194" w:name="_Toc120633102"/>
      <w:bookmarkStart w:id="195" w:name="_Toc120633550"/>
      <w:bookmarkStart w:id="196" w:name="_Toc120701885"/>
      <w:bookmarkStart w:id="197" w:name="_Toc358365851"/>
      <w:bookmarkStart w:id="198" w:name="_Toc118722375"/>
      <w:bookmarkStart w:id="199" w:name="_Toc120258944"/>
      <w:bookmarkStart w:id="200" w:name="_Toc163555652"/>
      <w:bookmarkEnd w:id="190"/>
      <w:bookmarkEnd w:id="191"/>
      <w:bookmarkEnd w:id="192"/>
      <w:bookmarkEnd w:id="193"/>
      <w:bookmarkEnd w:id="194"/>
      <w:bookmarkEnd w:id="195"/>
      <w:bookmarkEnd w:id="196"/>
      <w:r w:rsidRPr="001D4E37">
        <w:rPr>
          <w:rFonts w:cs="Arial"/>
        </w:rPr>
        <w:t>Cash flow forecast</w:t>
      </w:r>
      <w:bookmarkEnd w:id="197"/>
      <w:bookmarkEnd w:id="198"/>
      <w:bookmarkEnd w:id="199"/>
      <w:bookmarkEnd w:id="200"/>
    </w:p>
    <w:p w14:paraId="7DE45AE0" w14:textId="7DD36D13" w:rsidR="00A4692F" w:rsidRPr="001D4E37" w:rsidRDefault="00A4692F" w:rsidP="001D4E37">
      <w:pPr>
        <w:jc w:val="both"/>
        <w:rPr>
          <w:rFonts w:cs="Arial"/>
          <w:lang w:val="en"/>
        </w:rPr>
      </w:pPr>
      <w:r w:rsidRPr="001D4E37">
        <w:rPr>
          <w:rFonts w:cs="Arial"/>
        </w:rPr>
        <w:t>Cash flow forecasting</w:t>
      </w:r>
      <w:r w:rsidRPr="001D4E37">
        <w:rPr>
          <w:rFonts w:cs="Arial"/>
          <w:lang w:val="en"/>
        </w:rPr>
        <w:t xml:space="preserve"> is a management tool that helps you </w:t>
      </w:r>
      <w:r w:rsidR="00DF6FCF" w:rsidRPr="001D4E37">
        <w:rPr>
          <w:rFonts w:cs="Arial"/>
          <w:lang w:val="en"/>
        </w:rPr>
        <w:t>determine if</w:t>
      </w:r>
      <w:r w:rsidRPr="001D4E37">
        <w:rPr>
          <w:rFonts w:cs="Arial"/>
          <w:lang w:val="en"/>
        </w:rPr>
        <w:t xml:space="preserve"> you will have enough </w:t>
      </w:r>
      <w:r w:rsidR="00DF6FCF" w:rsidRPr="001D4E37">
        <w:rPr>
          <w:rFonts w:cs="Arial"/>
          <w:lang w:val="en"/>
        </w:rPr>
        <w:t xml:space="preserve">funds </w:t>
      </w:r>
      <w:r w:rsidRPr="001D4E37">
        <w:rPr>
          <w:rFonts w:cs="Arial"/>
          <w:lang w:val="en"/>
        </w:rPr>
        <w:t xml:space="preserve">to pay your business expenses when they </w:t>
      </w:r>
      <w:r w:rsidR="009F7E4C" w:rsidRPr="001D4E37">
        <w:rPr>
          <w:rFonts w:cs="Arial"/>
          <w:lang w:val="en"/>
        </w:rPr>
        <w:t xml:space="preserve">are </w:t>
      </w:r>
      <w:r w:rsidRPr="001D4E37">
        <w:rPr>
          <w:rFonts w:cs="Arial"/>
          <w:lang w:val="en"/>
        </w:rPr>
        <w:t>due.</w:t>
      </w:r>
    </w:p>
    <w:p w14:paraId="0BF28C64" w14:textId="5821B8EA" w:rsidR="003E6D45" w:rsidRPr="001D4E37" w:rsidRDefault="00A4692F" w:rsidP="001D4E37">
      <w:pPr>
        <w:jc w:val="both"/>
        <w:rPr>
          <w:rFonts w:cs="Arial"/>
        </w:rPr>
      </w:pPr>
      <w:bookmarkStart w:id="201" w:name="_Toc118722376"/>
      <w:r w:rsidRPr="001D4E37">
        <w:rPr>
          <w:rFonts w:cs="Arial"/>
        </w:rPr>
        <w:t xml:space="preserve">The </w:t>
      </w:r>
      <w:hyperlink r:id="rId52" w:history="1">
        <w:r w:rsidRPr="001D4E37">
          <w:rPr>
            <w:rStyle w:val="Hyperlink"/>
            <w:rFonts w:cs="Arial"/>
            <w:szCs w:val="22"/>
          </w:rPr>
          <w:t xml:space="preserve">financial </w:t>
        </w:r>
        <w:r w:rsidR="009F7E4C" w:rsidRPr="001D4E37">
          <w:rPr>
            <w:rStyle w:val="Hyperlink"/>
            <w:rFonts w:cs="Arial"/>
            <w:szCs w:val="22"/>
          </w:rPr>
          <w:t>plan template</w:t>
        </w:r>
      </w:hyperlink>
      <w:r w:rsidRPr="001D4E37">
        <w:rPr>
          <w:rFonts w:cs="Arial"/>
        </w:rPr>
        <w:t xml:space="preserve"> will also help with preparing your cash flow forecast.</w:t>
      </w:r>
      <w:bookmarkEnd w:id="201"/>
      <w:r w:rsidRPr="001D4E37">
        <w:rPr>
          <w:rFonts w:cs="Arial"/>
        </w:rPr>
        <w:t xml:space="preserve"> </w:t>
      </w:r>
      <w:r w:rsidR="003031B2" w:rsidRPr="001D4E37">
        <w:rPr>
          <w:rFonts w:cs="Arial"/>
        </w:rPr>
        <w:t xml:space="preserve"> </w:t>
      </w:r>
    </w:p>
    <w:p w14:paraId="2FA59ADF" w14:textId="3666CFD8" w:rsidR="00FF79A6" w:rsidRPr="001D4E37" w:rsidRDefault="00FF79A6" w:rsidP="001D4E37">
      <w:pPr>
        <w:pStyle w:val="Sub-subheading"/>
        <w:keepNext/>
        <w:keepLines/>
        <w:jc w:val="both"/>
        <w:rPr>
          <w:rFonts w:cs="Arial"/>
        </w:rPr>
      </w:pPr>
      <w:r w:rsidRPr="001D4E37">
        <w:rPr>
          <w:rFonts w:cs="Arial"/>
        </w:rPr>
        <w:t xml:space="preserve">Projected cash flow forecast </w:t>
      </w:r>
    </w:p>
    <w:sdt>
      <w:sdtPr>
        <w:rPr>
          <w:rFonts w:cs="Arial"/>
        </w:rPr>
        <w:id w:val="-801299051"/>
        <w:placeholder>
          <w:docPart w:val="DefaultPlaceholder_-1854013440"/>
        </w:placeholder>
        <w:showingPlcHdr/>
      </w:sdtPr>
      <w:sdtEndPr/>
      <w:sdtContent>
        <w:p w14:paraId="7F332ED4" w14:textId="0D95A97A" w:rsidR="00FF79A6" w:rsidRPr="001D4E37" w:rsidRDefault="00FF79A6" w:rsidP="001D4E37">
          <w:pPr>
            <w:keepNext/>
            <w:keepLines/>
            <w:jc w:val="both"/>
            <w:rPr>
              <w:rFonts w:cs="Arial"/>
            </w:rPr>
          </w:pPr>
          <w:r w:rsidRPr="001D4E37">
            <w:rPr>
              <w:rStyle w:val="PlaceholderText"/>
              <w:rFonts w:cs="Arial"/>
            </w:rPr>
            <w:t>Click or tap here to enter text.</w:t>
          </w:r>
        </w:p>
      </w:sdtContent>
    </w:sdt>
    <w:p w14:paraId="52FE9C24" w14:textId="21405787" w:rsidR="004C25B9" w:rsidRPr="001D4E37" w:rsidRDefault="004C25B9" w:rsidP="001D4E37">
      <w:pPr>
        <w:pStyle w:val="Heading2"/>
        <w:jc w:val="both"/>
        <w:rPr>
          <w:rFonts w:cs="Arial"/>
        </w:rPr>
      </w:pPr>
      <w:bookmarkStart w:id="202" w:name="_Toc358365852"/>
      <w:bookmarkStart w:id="203" w:name="_Toc118722377"/>
      <w:bookmarkStart w:id="204" w:name="_Toc120258945"/>
      <w:bookmarkStart w:id="205" w:name="_Toc163555653"/>
      <w:r w:rsidRPr="001D4E37">
        <w:rPr>
          <w:rFonts w:cs="Arial"/>
        </w:rPr>
        <w:t>Balance sheet</w:t>
      </w:r>
      <w:bookmarkEnd w:id="202"/>
      <w:bookmarkEnd w:id="203"/>
      <w:bookmarkEnd w:id="204"/>
      <w:bookmarkEnd w:id="205"/>
    </w:p>
    <w:p w14:paraId="292ED79D" w14:textId="62F5EDC4" w:rsidR="00EA0AAF" w:rsidRPr="001D4E37" w:rsidRDefault="004C25B9" w:rsidP="001D4E37">
      <w:pPr>
        <w:jc w:val="both"/>
        <w:rPr>
          <w:rFonts w:cs="Arial"/>
          <w:lang w:val="en"/>
        </w:rPr>
      </w:pPr>
      <w:r w:rsidRPr="001D4E37">
        <w:rPr>
          <w:rFonts w:cs="Arial"/>
          <w:lang w:val="en"/>
        </w:rPr>
        <w:t xml:space="preserve">A </w:t>
      </w:r>
      <w:r w:rsidRPr="001D4E37">
        <w:rPr>
          <w:rFonts w:cs="Arial"/>
        </w:rPr>
        <w:t>balance sheet</w:t>
      </w:r>
      <w:r w:rsidRPr="001D4E37">
        <w:rPr>
          <w:rFonts w:cs="Arial"/>
          <w:lang w:val="en"/>
        </w:rPr>
        <w:t xml:space="preserve"> shows your business’s assets (what you own), liabilities (what you owe) and owner equity (total assets minus total liabilities). </w:t>
      </w:r>
    </w:p>
    <w:p w14:paraId="0CB8F5EF" w14:textId="2A82171C" w:rsidR="004C25B9" w:rsidRPr="001D4E37" w:rsidRDefault="0061454D" w:rsidP="001D4E37">
      <w:pPr>
        <w:jc w:val="both"/>
        <w:rPr>
          <w:rFonts w:cs="Arial"/>
          <w:lang w:val="en"/>
        </w:rPr>
      </w:pPr>
      <w:r w:rsidRPr="001D4E37">
        <w:rPr>
          <w:rFonts w:cs="Arial"/>
          <w:lang w:val="en"/>
        </w:rPr>
        <w:t>L</w:t>
      </w:r>
      <w:r w:rsidR="004C25B9" w:rsidRPr="001D4E37">
        <w:rPr>
          <w:rFonts w:cs="Arial"/>
          <w:lang w:val="en"/>
        </w:rPr>
        <w:t xml:space="preserve">earn about </w:t>
      </w:r>
      <w:hyperlink r:id="rId53" w:history="1">
        <w:r w:rsidR="004C25B9" w:rsidRPr="001D4E37">
          <w:rPr>
            <w:rStyle w:val="Hyperlink"/>
            <w:rFonts w:cs="Arial"/>
            <w:szCs w:val="22"/>
            <w:lang w:val="en"/>
          </w:rPr>
          <w:t>financial statements</w:t>
        </w:r>
      </w:hyperlink>
      <w:r w:rsidR="00FC5AA2" w:rsidRPr="001D4E37">
        <w:rPr>
          <w:rFonts w:cs="Arial"/>
        </w:rPr>
        <w:t>.</w:t>
      </w:r>
    </w:p>
    <w:p w14:paraId="2EBF9809" w14:textId="20F55D3C" w:rsidR="004C25B9" w:rsidRPr="001D4E37" w:rsidRDefault="004C25B9" w:rsidP="001D4E37">
      <w:pPr>
        <w:jc w:val="both"/>
        <w:rPr>
          <w:rFonts w:cs="Arial"/>
          <w:b/>
        </w:rPr>
      </w:pPr>
      <w:bookmarkStart w:id="206" w:name="_Toc118722378"/>
      <w:r w:rsidRPr="001D4E37">
        <w:rPr>
          <w:rFonts w:cs="Arial"/>
        </w:rPr>
        <w:t xml:space="preserve">The </w:t>
      </w:r>
      <w:hyperlink r:id="rId54" w:history="1">
        <w:r w:rsidRPr="001D4E37">
          <w:rPr>
            <w:rStyle w:val="Hyperlink"/>
            <w:rFonts w:cs="Arial"/>
            <w:szCs w:val="22"/>
          </w:rPr>
          <w:t xml:space="preserve">financial </w:t>
        </w:r>
        <w:r w:rsidR="00FC5AA2" w:rsidRPr="001D4E37">
          <w:rPr>
            <w:rStyle w:val="Hyperlink"/>
            <w:rFonts w:cs="Arial"/>
            <w:szCs w:val="22"/>
          </w:rPr>
          <w:t>plan template</w:t>
        </w:r>
      </w:hyperlink>
      <w:r w:rsidRPr="001D4E37">
        <w:rPr>
          <w:rFonts w:cs="Arial"/>
        </w:rPr>
        <w:t xml:space="preserve"> will also help with preparing your balance sheet.</w:t>
      </w:r>
      <w:bookmarkEnd w:id="206"/>
      <w:r w:rsidRPr="001D4E37">
        <w:rPr>
          <w:rFonts w:cs="Arial"/>
        </w:rPr>
        <w:t xml:space="preserve"> </w:t>
      </w:r>
    </w:p>
    <w:p w14:paraId="1644B2D1" w14:textId="71D568EA" w:rsidR="003E6D45" w:rsidRPr="001D4E37" w:rsidRDefault="003E6D45" w:rsidP="001D4E37">
      <w:pPr>
        <w:jc w:val="both"/>
        <w:rPr>
          <w:rFonts w:cs="Arial"/>
        </w:rPr>
      </w:pPr>
      <w:r w:rsidRPr="001D4E37">
        <w:rPr>
          <w:rFonts w:cs="Arial"/>
        </w:rPr>
        <w:t>Record your total liabilities</w:t>
      </w:r>
      <w:r w:rsidR="00177AD5" w:rsidRPr="001D4E37">
        <w:rPr>
          <w:rFonts w:cs="Arial"/>
        </w:rPr>
        <w:t xml:space="preserve">, </w:t>
      </w:r>
      <w:r w:rsidR="00033A99" w:rsidRPr="001D4E37">
        <w:rPr>
          <w:rFonts w:cs="Arial"/>
        </w:rPr>
        <w:t>net</w:t>
      </w:r>
      <w:r w:rsidRPr="001D4E37">
        <w:rPr>
          <w:rFonts w:cs="Arial"/>
        </w:rPr>
        <w:t xml:space="preserve"> </w:t>
      </w:r>
      <w:proofErr w:type="gramStart"/>
      <w:r w:rsidRPr="001D4E37">
        <w:rPr>
          <w:rFonts w:cs="Arial"/>
        </w:rPr>
        <w:t>assets</w:t>
      </w:r>
      <w:proofErr w:type="gramEnd"/>
      <w:r w:rsidRPr="001D4E37">
        <w:rPr>
          <w:rFonts w:cs="Arial"/>
        </w:rPr>
        <w:t xml:space="preserve"> </w:t>
      </w:r>
      <w:r w:rsidR="00177AD5" w:rsidRPr="001D4E37">
        <w:rPr>
          <w:rFonts w:cs="Arial"/>
        </w:rPr>
        <w:t>and owner equity.</w:t>
      </w:r>
    </w:p>
    <w:p w14:paraId="798394A3" w14:textId="26D454AC" w:rsidR="00EA0AAF" w:rsidRPr="001D4E37" w:rsidRDefault="00EA0AAF" w:rsidP="001D4E37">
      <w:pPr>
        <w:pStyle w:val="Sub-subheading"/>
        <w:keepNext/>
        <w:keepLines/>
        <w:jc w:val="both"/>
        <w:rPr>
          <w:rFonts w:cs="Arial"/>
        </w:rPr>
      </w:pPr>
      <w:r w:rsidRPr="001D4E37">
        <w:rPr>
          <w:rFonts w:cs="Arial"/>
        </w:rPr>
        <w:lastRenderedPageBreak/>
        <w:t>Balance sheet</w:t>
      </w:r>
    </w:p>
    <w:sdt>
      <w:sdtPr>
        <w:rPr>
          <w:rFonts w:cs="Arial"/>
          <w:lang w:val="en"/>
        </w:rPr>
        <w:id w:val="-3053095"/>
        <w:placeholder>
          <w:docPart w:val="6E0690E347AF43FA92ED6302A7AF2B58"/>
        </w:placeholder>
        <w:showingPlcHdr/>
      </w:sdtPr>
      <w:sdtEndPr/>
      <w:sdtContent>
        <w:p w14:paraId="47EA2428" w14:textId="77777777" w:rsidR="00EA0AAF" w:rsidRPr="001D4E37" w:rsidRDefault="00EA0AAF" w:rsidP="001D4E37">
          <w:pPr>
            <w:keepNext/>
            <w:keepLines/>
            <w:jc w:val="both"/>
            <w:rPr>
              <w:rFonts w:cs="Arial"/>
              <w:lang w:val="en"/>
            </w:rPr>
          </w:pPr>
          <w:r w:rsidRPr="001D4E37">
            <w:rPr>
              <w:rStyle w:val="PlaceholderText"/>
              <w:rFonts w:cs="Arial"/>
            </w:rPr>
            <w:t>Click or tap here to enter text.</w:t>
          </w:r>
        </w:p>
      </w:sdtContent>
    </w:sdt>
    <w:p w14:paraId="3D6B7783" w14:textId="3E6AD0F7" w:rsidR="004C25B9" w:rsidRPr="001D4E37" w:rsidRDefault="004C25B9" w:rsidP="001D4E37">
      <w:pPr>
        <w:pStyle w:val="Heading2"/>
        <w:jc w:val="both"/>
        <w:rPr>
          <w:rFonts w:cs="Arial"/>
        </w:rPr>
      </w:pPr>
      <w:bookmarkStart w:id="207" w:name="_Toc121137614"/>
      <w:bookmarkStart w:id="208" w:name="_Toc121137800"/>
      <w:bookmarkStart w:id="209" w:name="_Toc121297341"/>
      <w:bookmarkStart w:id="210" w:name="_Toc121297497"/>
      <w:bookmarkStart w:id="211" w:name="_Toc121137618"/>
      <w:bookmarkStart w:id="212" w:name="_Toc121137804"/>
      <w:bookmarkStart w:id="213" w:name="_Toc121297345"/>
      <w:bookmarkStart w:id="214" w:name="_Toc121297501"/>
      <w:bookmarkStart w:id="215" w:name="_Toc358365854"/>
      <w:bookmarkStart w:id="216" w:name="_Toc118722379"/>
      <w:bookmarkStart w:id="217" w:name="_Toc120258946"/>
      <w:bookmarkStart w:id="218" w:name="_Toc163555654"/>
      <w:bookmarkEnd w:id="207"/>
      <w:bookmarkEnd w:id="208"/>
      <w:bookmarkEnd w:id="209"/>
      <w:bookmarkEnd w:id="210"/>
      <w:bookmarkEnd w:id="211"/>
      <w:bookmarkEnd w:id="212"/>
      <w:bookmarkEnd w:id="213"/>
      <w:bookmarkEnd w:id="214"/>
      <w:r w:rsidRPr="001D4E37">
        <w:rPr>
          <w:rFonts w:cs="Arial"/>
        </w:rPr>
        <w:t>Financial ratios</w:t>
      </w:r>
      <w:bookmarkEnd w:id="215"/>
      <w:bookmarkEnd w:id="216"/>
      <w:bookmarkEnd w:id="217"/>
      <w:bookmarkEnd w:id="218"/>
    </w:p>
    <w:p w14:paraId="5ED4A113" w14:textId="4F503134" w:rsidR="004C25B9" w:rsidRDefault="004C25B9" w:rsidP="001D4E37">
      <w:pPr>
        <w:jc w:val="both"/>
        <w:rPr>
          <w:rFonts w:cs="Arial"/>
        </w:rPr>
      </w:pPr>
      <w:r w:rsidRPr="001D4E37">
        <w:rPr>
          <w:rFonts w:cs="Arial"/>
        </w:rPr>
        <w:t xml:space="preserve">For an existing business, you can assess your performance by completing the following </w:t>
      </w:r>
      <w:hyperlink r:id="rId55" w:history="1">
        <w:r w:rsidRPr="001D4E37">
          <w:rPr>
            <w:rStyle w:val="Hyperlink"/>
            <w:rFonts w:cs="Arial"/>
            <w:szCs w:val="22"/>
            <w:lang w:val="en"/>
          </w:rPr>
          <w:t>financial ratios</w:t>
        </w:r>
      </w:hyperlink>
      <w:r w:rsidRPr="001D4E37">
        <w:rPr>
          <w:rFonts w:cs="Arial"/>
        </w:rPr>
        <w:t xml:space="preserve"> based on your profit and loss reports and balance sheets for the last 2</w:t>
      </w:r>
      <w:r w:rsidR="003950EC" w:rsidRPr="001D4E37">
        <w:rPr>
          <w:rFonts w:cs="Arial"/>
        </w:rPr>
        <w:t> </w:t>
      </w:r>
      <w:r w:rsidRPr="001D4E37">
        <w:rPr>
          <w:rFonts w:cs="Arial"/>
        </w:rPr>
        <w:t>years.</w:t>
      </w:r>
    </w:p>
    <w:tbl>
      <w:tblPr>
        <w:tblStyle w:val="TableGrid"/>
        <w:tblW w:w="5000" w:type="pct"/>
        <w:tblLook w:val="0620" w:firstRow="1" w:lastRow="0" w:firstColumn="0" w:lastColumn="0" w:noHBand="1" w:noVBand="1"/>
      </w:tblPr>
      <w:tblGrid>
        <w:gridCol w:w="1269"/>
        <w:gridCol w:w="1744"/>
        <w:gridCol w:w="3792"/>
        <w:gridCol w:w="2211"/>
      </w:tblGrid>
      <w:tr w:rsidR="00EE1A9F" w:rsidRPr="001D4E37" w14:paraId="59E64927" w14:textId="77777777" w:rsidTr="00375209">
        <w:trPr>
          <w:tblHeader/>
        </w:trPr>
        <w:tc>
          <w:tcPr>
            <w:tcW w:w="1269" w:type="dxa"/>
            <w:shd w:val="clear" w:color="auto" w:fill="CBDEBD" w:themeFill="accent3" w:themeFillShade="E6"/>
          </w:tcPr>
          <w:p w14:paraId="69FB6F6E" w14:textId="77777777" w:rsidR="00EE1A9F" w:rsidRPr="001D4E37" w:rsidRDefault="00EE1A9F" w:rsidP="00375209">
            <w:pPr>
              <w:pStyle w:val="Tablelabels"/>
              <w:keepNext/>
              <w:keepLines/>
              <w:jc w:val="both"/>
              <w:rPr>
                <w:rFonts w:cs="Arial"/>
              </w:rPr>
            </w:pPr>
            <w:r w:rsidRPr="001D4E37">
              <w:rPr>
                <w:rFonts w:cs="Arial"/>
              </w:rPr>
              <w:t>Ratio</w:t>
            </w:r>
          </w:p>
        </w:tc>
        <w:tc>
          <w:tcPr>
            <w:tcW w:w="1744" w:type="dxa"/>
            <w:shd w:val="clear" w:color="auto" w:fill="CBDEBD" w:themeFill="accent3" w:themeFillShade="E6"/>
          </w:tcPr>
          <w:p w14:paraId="6DEEC3FF" w14:textId="77777777" w:rsidR="00EE1A9F" w:rsidRPr="001D4E37" w:rsidRDefault="00EE1A9F" w:rsidP="00375209">
            <w:pPr>
              <w:pStyle w:val="Tablelabels"/>
              <w:keepNext/>
              <w:keepLines/>
              <w:jc w:val="both"/>
              <w:rPr>
                <w:rFonts w:cs="Arial"/>
              </w:rPr>
            </w:pPr>
            <w:r w:rsidRPr="001D4E37">
              <w:rPr>
                <w:rFonts w:cs="Arial"/>
              </w:rPr>
              <w:t>Formula</w:t>
            </w:r>
          </w:p>
        </w:tc>
        <w:tc>
          <w:tcPr>
            <w:tcW w:w="3792" w:type="dxa"/>
            <w:shd w:val="clear" w:color="auto" w:fill="CBDEBD" w:themeFill="accent3" w:themeFillShade="E6"/>
          </w:tcPr>
          <w:p w14:paraId="7BE20332" w14:textId="77777777" w:rsidR="00EE1A9F" w:rsidRPr="001D4E37" w:rsidRDefault="00EE1A9F" w:rsidP="00375209">
            <w:pPr>
              <w:pStyle w:val="Tablelabels"/>
              <w:keepNext/>
              <w:keepLines/>
              <w:jc w:val="both"/>
              <w:rPr>
                <w:rFonts w:cs="Arial"/>
              </w:rPr>
            </w:pPr>
            <w:r w:rsidRPr="001D4E37">
              <w:rPr>
                <w:rFonts w:cs="Arial"/>
              </w:rPr>
              <w:t>Definition</w:t>
            </w:r>
          </w:p>
        </w:tc>
        <w:tc>
          <w:tcPr>
            <w:tcW w:w="2211" w:type="dxa"/>
            <w:shd w:val="clear" w:color="auto" w:fill="CBDEBD" w:themeFill="accent3" w:themeFillShade="E6"/>
          </w:tcPr>
          <w:p w14:paraId="28A19538" w14:textId="77777777" w:rsidR="00EE1A9F" w:rsidRPr="001D4E37" w:rsidRDefault="00EE1A9F" w:rsidP="00375209">
            <w:pPr>
              <w:pStyle w:val="Tablelabels"/>
              <w:keepNext/>
              <w:keepLines/>
              <w:jc w:val="both"/>
              <w:rPr>
                <w:rFonts w:cs="Arial"/>
              </w:rPr>
            </w:pPr>
            <w:r w:rsidRPr="001D4E37">
              <w:rPr>
                <w:rFonts w:cs="Arial"/>
              </w:rPr>
              <w:t>Result</w:t>
            </w:r>
          </w:p>
        </w:tc>
      </w:tr>
      <w:tr w:rsidR="00EE1A9F" w:rsidRPr="001D4E37" w14:paraId="2F502B11" w14:textId="77777777" w:rsidTr="00375209">
        <w:trPr>
          <w:tblHeader/>
        </w:trPr>
        <w:tc>
          <w:tcPr>
            <w:tcW w:w="1269" w:type="dxa"/>
          </w:tcPr>
          <w:p w14:paraId="729145C4" w14:textId="77777777" w:rsidR="00EE1A9F" w:rsidRPr="001D4E37" w:rsidRDefault="00EE1A9F" w:rsidP="00375209">
            <w:pPr>
              <w:pStyle w:val="Tabletext"/>
              <w:keepNext/>
              <w:keepLines/>
              <w:rPr>
                <w:rFonts w:cs="Arial"/>
              </w:rPr>
            </w:pPr>
            <w:r w:rsidRPr="001D4E37">
              <w:rPr>
                <w:rFonts w:cs="Arial"/>
              </w:rPr>
              <w:t>Gross profit margin (%)</w:t>
            </w:r>
          </w:p>
        </w:tc>
        <w:tc>
          <w:tcPr>
            <w:tcW w:w="1744" w:type="dxa"/>
          </w:tcPr>
          <w:p w14:paraId="4A2E5FEC" w14:textId="77777777" w:rsidR="00EE1A9F" w:rsidRPr="001D4E37" w:rsidRDefault="00EE1A9F" w:rsidP="00375209">
            <w:pPr>
              <w:pStyle w:val="Tabletext"/>
              <w:keepNext/>
              <w:keepLines/>
              <w:rPr>
                <w:rFonts w:cs="Arial"/>
              </w:rPr>
            </w:pPr>
            <w:r w:rsidRPr="001D4E37">
              <w:rPr>
                <w:rFonts w:cs="Arial"/>
              </w:rPr>
              <w:t>(Gross profit x 100) ÷ Sales</w:t>
            </w:r>
          </w:p>
        </w:tc>
        <w:tc>
          <w:tcPr>
            <w:tcW w:w="3792" w:type="dxa"/>
          </w:tcPr>
          <w:p w14:paraId="7022B3FA" w14:textId="77777777" w:rsidR="00EE1A9F" w:rsidRPr="001D4E37" w:rsidRDefault="00EE1A9F" w:rsidP="00375209">
            <w:pPr>
              <w:pStyle w:val="Tabletext"/>
              <w:keepNext/>
              <w:keepLines/>
              <w:rPr>
                <w:rFonts w:cs="Arial"/>
              </w:rPr>
            </w:pPr>
            <w:r w:rsidRPr="001D4E37">
              <w:rPr>
                <w:rFonts w:cs="Arial"/>
              </w:rPr>
              <w:t>The gross profit margin is gross profit expressed as a percentage of sales. This is a key indicator of your business’s financial health and production efficiency.</w:t>
            </w:r>
          </w:p>
        </w:tc>
        <w:tc>
          <w:tcPr>
            <w:tcW w:w="2211" w:type="dxa"/>
          </w:tcPr>
          <w:p w14:paraId="7E5F7674" w14:textId="77777777" w:rsidR="00EE1A9F" w:rsidRPr="001D4E37" w:rsidRDefault="00EE1A9F" w:rsidP="00375209">
            <w:pPr>
              <w:pStyle w:val="Tabletext"/>
              <w:keepNext/>
              <w:keepLines/>
              <w:jc w:val="both"/>
              <w:rPr>
                <w:rFonts w:cs="Arial"/>
              </w:rPr>
            </w:pPr>
          </w:p>
        </w:tc>
      </w:tr>
      <w:tr w:rsidR="00EE1A9F" w:rsidRPr="001D4E37" w14:paraId="62E6C469" w14:textId="77777777" w:rsidTr="00375209">
        <w:trPr>
          <w:tblHeader/>
        </w:trPr>
        <w:tc>
          <w:tcPr>
            <w:tcW w:w="1269" w:type="dxa"/>
          </w:tcPr>
          <w:p w14:paraId="3190E672" w14:textId="77777777" w:rsidR="00EE1A9F" w:rsidRPr="001D4E37" w:rsidRDefault="00EE1A9F" w:rsidP="00375209">
            <w:pPr>
              <w:pStyle w:val="Tabletext"/>
              <w:keepNext/>
              <w:keepLines/>
              <w:rPr>
                <w:rFonts w:cs="Arial"/>
              </w:rPr>
            </w:pPr>
            <w:r w:rsidRPr="001D4E37">
              <w:rPr>
                <w:rFonts w:cs="Arial"/>
              </w:rPr>
              <w:t>Net profit margin (%)</w:t>
            </w:r>
          </w:p>
        </w:tc>
        <w:tc>
          <w:tcPr>
            <w:tcW w:w="1744" w:type="dxa"/>
          </w:tcPr>
          <w:p w14:paraId="1EE570E4" w14:textId="77777777" w:rsidR="00EE1A9F" w:rsidRPr="001D4E37" w:rsidRDefault="00EE1A9F" w:rsidP="00375209">
            <w:pPr>
              <w:pStyle w:val="Tabletext"/>
              <w:keepNext/>
              <w:keepLines/>
              <w:rPr>
                <w:rFonts w:cs="Arial"/>
              </w:rPr>
            </w:pPr>
            <w:r w:rsidRPr="001D4E37">
              <w:rPr>
                <w:rFonts w:cs="Arial"/>
              </w:rPr>
              <w:t>(Net profit x 100) ÷ Sales</w:t>
            </w:r>
          </w:p>
        </w:tc>
        <w:tc>
          <w:tcPr>
            <w:tcW w:w="3792" w:type="dxa"/>
          </w:tcPr>
          <w:p w14:paraId="6328AD9F" w14:textId="77777777" w:rsidR="00EE1A9F" w:rsidRPr="001D4E37" w:rsidRDefault="00EE1A9F" w:rsidP="00375209">
            <w:pPr>
              <w:pStyle w:val="Tabletext"/>
              <w:keepNext/>
              <w:keepLines/>
              <w:rPr>
                <w:rFonts w:cs="Arial"/>
              </w:rPr>
            </w:pPr>
            <w:r w:rsidRPr="001D4E37">
              <w:rPr>
                <w:rFonts w:cs="Arial"/>
              </w:rPr>
              <w:t>The net profit margin is net profit expressed as a percentage of sales. It shows how effectively your business turns sales into profit.</w:t>
            </w:r>
          </w:p>
        </w:tc>
        <w:tc>
          <w:tcPr>
            <w:tcW w:w="2211" w:type="dxa"/>
          </w:tcPr>
          <w:p w14:paraId="2A99A1F4" w14:textId="77777777" w:rsidR="00EE1A9F" w:rsidRPr="001D4E37" w:rsidRDefault="00EE1A9F" w:rsidP="00375209">
            <w:pPr>
              <w:pStyle w:val="Tabletext"/>
              <w:keepNext/>
              <w:keepLines/>
              <w:jc w:val="both"/>
              <w:rPr>
                <w:rFonts w:cs="Arial"/>
              </w:rPr>
            </w:pPr>
          </w:p>
        </w:tc>
      </w:tr>
      <w:tr w:rsidR="00EE1A9F" w:rsidRPr="001D4E37" w14:paraId="34C645AA" w14:textId="77777777" w:rsidTr="00375209">
        <w:trPr>
          <w:tblHeader/>
        </w:trPr>
        <w:tc>
          <w:tcPr>
            <w:tcW w:w="1269" w:type="dxa"/>
          </w:tcPr>
          <w:p w14:paraId="4A09E7E1" w14:textId="77777777" w:rsidR="00EE1A9F" w:rsidRPr="001D4E37" w:rsidRDefault="00EE1A9F" w:rsidP="00375209">
            <w:pPr>
              <w:pStyle w:val="Tabletext"/>
              <w:keepNext/>
              <w:keepLines/>
              <w:rPr>
                <w:rFonts w:cs="Arial"/>
              </w:rPr>
            </w:pPr>
            <w:r w:rsidRPr="001D4E37">
              <w:rPr>
                <w:rFonts w:cs="Arial"/>
              </w:rPr>
              <w:t>Break-even point</w:t>
            </w:r>
          </w:p>
        </w:tc>
        <w:tc>
          <w:tcPr>
            <w:tcW w:w="1744" w:type="dxa"/>
          </w:tcPr>
          <w:p w14:paraId="7911869D" w14:textId="77777777" w:rsidR="00EE1A9F" w:rsidRPr="001D4E37" w:rsidRDefault="00EE1A9F" w:rsidP="00375209">
            <w:pPr>
              <w:pStyle w:val="Tabletext"/>
              <w:keepNext/>
              <w:keepLines/>
              <w:rPr>
                <w:rFonts w:cs="Arial"/>
              </w:rPr>
            </w:pPr>
            <w:r w:rsidRPr="001D4E37">
              <w:rPr>
                <w:rFonts w:cs="Arial"/>
              </w:rPr>
              <w:t>Fixed costs ÷ Gross profit margin</w:t>
            </w:r>
          </w:p>
        </w:tc>
        <w:tc>
          <w:tcPr>
            <w:tcW w:w="3792" w:type="dxa"/>
          </w:tcPr>
          <w:p w14:paraId="30663A1C" w14:textId="77777777" w:rsidR="00EE1A9F" w:rsidRPr="001D4E37" w:rsidRDefault="00EE1A9F" w:rsidP="00375209">
            <w:pPr>
              <w:pStyle w:val="Tabletext"/>
              <w:keepNext/>
              <w:keepLines/>
              <w:rPr>
                <w:rFonts w:cs="Arial"/>
              </w:rPr>
            </w:pPr>
            <w:r w:rsidRPr="001D4E37">
              <w:rPr>
                <w:rFonts w:cs="Arial"/>
              </w:rPr>
              <w:t>The break-even point is the point at which total revenue equals total expenses. It shows the minimum sales required to cover costs (</w:t>
            </w:r>
            <w:proofErr w:type="gramStart"/>
            <w:r w:rsidRPr="001D4E37">
              <w:rPr>
                <w:rFonts w:cs="Arial"/>
              </w:rPr>
              <w:t>i.e.</w:t>
            </w:r>
            <w:proofErr w:type="gramEnd"/>
            <w:r w:rsidRPr="001D4E37">
              <w:rPr>
                <w:rFonts w:cs="Arial"/>
              </w:rPr>
              <w:t xml:space="preserve"> to ‘break even’).</w:t>
            </w:r>
          </w:p>
        </w:tc>
        <w:tc>
          <w:tcPr>
            <w:tcW w:w="2211" w:type="dxa"/>
          </w:tcPr>
          <w:p w14:paraId="5CD00E6D" w14:textId="77777777" w:rsidR="00EE1A9F" w:rsidRPr="001D4E37" w:rsidRDefault="00EE1A9F" w:rsidP="00375209">
            <w:pPr>
              <w:pStyle w:val="Tabletext"/>
              <w:keepNext/>
              <w:keepLines/>
              <w:jc w:val="both"/>
              <w:rPr>
                <w:rFonts w:cs="Arial"/>
              </w:rPr>
            </w:pPr>
          </w:p>
        </w:tc>
      </w:tr>
      <w:tr w:rsidR="00EE1A9F" w:rsidRPr="001D4E37" w14:paraId="56D6F200" w14:textId="77777777" w:rsidTr="00EE1A9F">
        <w:tblPrEx>
          <w:tblLook w:val="04A0" w:firstRow="1" w:lastRow="0" w:firstColumn="1" w:lastColumn="0" w:noHBand="0" w:noVBand="1"/>
        </w:tblPrEx>
        <w:tc>
          <w:tcPr>
            <w:tcW w:w="1269" w:type="dxa"/>
          </w:tcPr>
          <w:p w14:paraId="7315E1B8" w14:textId="77777777" w:rsidR="00EE1A9F" w:rsidRPr="001D4E37" w:rsidRDefault="00EE1A9F" w:rsidP="00375209">
            <w:pPr>
              <w:pStyle w:val="Tabletext"/>
              <w:keepNext/>
              <w:keepLines/>
              <w:rPr>
                <w:rFonts w:cs="Arial"/>
              </w:rPr>
            </w:pPr>
            <w:r w:rsidRPr="001D4E37">
              <w:rPr>
                <w:rFonts w:cs="Arial"/>
              </w:rPr>
              <w:t>Margin of safety</w:t>
            </w:r>
          </w:p>
        </w:tc>
        <w:tc>
          <w:tcPr>
            <w:tcW w:w="1744" w:type="dxa"/>
          </w:tcPr>
          <w:p w14:paraId="29813706" w14:textId="77777777" w:rsidR="00EE1A9F" w:rsidRPr="001D4E37" w:rsidRDefault="00EE1A9F" w:rsidP="00375209">
            <w:pPr>
              <w:pStyle w:val="Tabletext"/>
              <w:keepNext/>
              <w:keepLines/>
              <w:rPr>
                <w:rFonts w:cs="Arial"/>
              </w:rPr>
            </w:pPr>
            <w:r w:rsidRPr="001D4E37">
              <w:rPr>
                <w:rFonts w:cs="Arial"/>
              </w:rPr>
              <w:t>Total sales – Break-even point</w:t>
            </w:r>
          </w:p>
        </w:tc>
        <w:tc>
          <w:tcPr>
            <w:tcW w:w="3792" w:type="dxa"/>
          </w:tcPr>
          <w:p w14:paraId="5D28994D" w14:textId="77777777" w:rsidR="00EE1A9F" w:rsidRPr="001D4E37" w:rsidRDefault="00EE1A9F" w:rsidP="00375209">
            <w:pPr>
              <w:pStyle w:val="Tabletext"/>
              <w:keepNext/>
              <w:keepLines/>
              <w:rPr>
                <w:rFonts w:cs="Arial"/>
              </w:rPr>
            </w:pPr>
            <w:r w:rsidRPr="001D4E37">
              <w:rPr>
                <w:rFonts w:cs="Arial"/>
              </w:rPr>
              <w:t>The margin of safety is how much actual or forecasted sales exceed the break-even point. It shows how much ‘breathing room’ you have (</w:t>
            </w:r>
            <w:proofErr w:type="gramStart"/>
            <w:r w:rsidRPr="001D4E37">
              <w:rPr>
                <w:rFonts w:cs="Arial"/>
              </w:rPr>
              <w:t>i.e.</w:t>
            </w:r>
            <w:proofErr w:type="gramEnd"/>
            <w:r w:rsidRPr="001D4E37">
              <w:rPr>
                <w:rFonts w:cs="Arial"/>
              </w:rPr>
              <w:t xml:space="preserve"> how much sales can drop before you start taking a loss).</w:t>
            </w:r>
          </w:p>
        </w:tc>
        <w:tc>
          <w:tcPr>
            <w:tcW w:w="2211" w:type="dxa"/>
          </w:tcPr>
          <w:p w14:paraId="798DFAAF" w14:textId="77777777" w:rsidR="00EE1A9F" w:rsidRPr="001D4E37" w:rsidRDefault="00EE1A9F" w:rsidP="00375209">
            <w:pPr>
              <w:pStyle w:val="Tabletext"/>
              <w:keepNext/>
              <w:keepLines/>
              <w:jc w:val="both"/>
              <w:rPr>
                <w:rFonts w:cs="Arial"/>
              </w:rPr>
            </w:pPr>
          </w:p>
        </w:tc>
      </w:tr>
      <w:tr w:rsidR="00EE1A9F" w:rsidRPr="001D4E37" w14:paraId="7490EFC9" w14:textId="77777777" w:rsidTr="00EE1A9F">
        <w:tblPrEx>
          <w:tblLook w:val="04A0" w:firstRow="1" w:lastRow="0" w:firstColumn="1" w:lastColumn="0" w:noHBand="0" w:noVBand="1"/>
        </w:tblPrEx>
        <w:tc>
          <w:tcPr>
            <w:tcW w:w="1269" w:type="dxa"/>
          </w:tcPr>
          <w:p w14:paraId="0F0ECF88" w14:textId="77777777" w:rsidR="00EE1A9F" w:rsidRPr="001D4E37" w:rsidRDefault="00EE1A9F" w:rsidP="00375209">
            <w:pPr>
              <w:pStyle w:val="Tabletext"/>
              <w:keepNext/>
              <w:keepLines/>
              <w:rPr>
                <w:rFonts w:cs="Arial"/>
              </w:rPr>
            </w:pPr>
            <w:r w:rsidRPr="001D4E37">
              <w:rPr>
                <w:rFonts w:cs="Arial"/>
              </w:rPr>
              <w:t>Current ratio</w:t>
            </w:r>
          </w:p>
        </w:tc>
        <w:tc>
          <w:tcPr>
            <w:tcW w:w="1744" w:type="dxa"/>
          </w:tcPr>
          <w:p w14:paraId="463C4C9A" w14:textId="77777777" w:rsidR="00EE1A9F" w:rsidRPr="001D4E37" w:rsidRDefault="00EE1A9F" w:rsidP="00375209">
            <w:pPr>
              <w:pStyle w:val="Tabletext"/>
              <w:keepNext/>
              <w:keepLines/>
              <w:rPr>
                <w:rFonts w:cs="Arial"/>
              </w:rPr>
            </w:pPr>
            <w:r w:rsidRPr="001D4E37">
              <w:rPr>
                <w:rFonts w:cs="Arial"/>
              </w:rPr>
              <w:t>Current assets ÷ Current liabilities</w:t>
            </w:r>
          </w:p>
        </w:tc>
        <w:tc>
          <w:tcPr>
            <w:tcW w:w="3792" w:type="dxa"/>
          </w:tcPr>
          <w:p w14:paraId="125392A1" w14:textId="77777777" w:rsidR="00EE1A9F" w:rsidRPr="001D4E37" w:rsidRDefault="00EE1A9F" w:rsidP="00375209">
            <w:pPr>
              <w:pStyle w:val="Tabletext"/>
              <w:keepNext/>
              <w:keepLines/>
              <w:rPr>
                <w:rFonts w:cs="Arial"/>
              </w:rPr>
            </w:pPr>
            <w:r w:rsidRPr="001D4E37">
              <w:rPr>
                <w:rFonts w:cs="Arial"/>
              </w:rPr>
              <w:t>Current ratio is a measure of your business's liquidity (</w:t>
            </w:r>
            <w:proofErr w:type="gramStart"/>
            <w:r w:rsidRPr="001D4E37">
              <w:rPr>
                <w:rFonts w:cs="Arial"/>
              </w:rPr>
              <w:t>i.e.</w:t>
            </w:r>
            <w:proofErr w:type="gramEnd"/>
            <w:r w:rsidRPr="001D4E37">
              <w:rPr>
                <w:rFonts w:cs="Arial"/>
              </w:rPr>
              <w:t xml:space="preserve"> ability to repay short-term debts)—a ratio below 1 shows a liquidity problem.</w:t>
            </w:r>
          </w:p>
        </w:tc>
        <w:tc>
          <w:tcPr>
            <w:tcW w:w="2211" w:type="dxa"/>
          </w:tcPr>
          <w:p w14:paraId="2B2CE66F" w14:textId="77777777" w:rsidR="00EE1A9F" w:rsidRPr="001D4E37" w:rsidRDefault="00EE1A9F" w:rsidP="00375209">
            <w:pPr>
              <w:pStyle w:val="Tabletext"/>
              <w:keepNext/>
              <w:keepLines/>
              <w:jc w:val="both"/>
              <w:rPr>
                <w:rFonts w:cs="Arial"/>
              </w:rPr>
            </w:pPr>
          </w:p>
        </w:tc>
      </w:tr>
      <w:tr w:rsidR="00EE1A9F" w:rsidRPr="001D4E37" w14:paraId="18C3B7BC" w14:textId="77777777" w:rsidTr="00EE1A9F">
        <w:tblPrEx>
          <w:tblLook w:val="04A0" w:firstRow="1" w:lastRow="0" w:firstColumn="1" w:lastColumn="0" w:noHBand="0" w:noVBand="1"/>
        </w:tblPrEx>
        <w:tc>
          <w:tcPr>
            <w:tcW w:w="1269" w:type="dxa"/>
          </w:tcPr>
          <w:p w14:paraId="57E4BBD0" w14:textId="77777777" w:rsidR="00EE1A9F" w:rsidRPr="001D4E37" w:rsidRDefault="00EE1A9F" w:rsidP="00375209">
            <w:pPr>
              <w:pStyle w:val="Tabletext"/>
              <w:keepNext/>
              <w:keepLines/>
              <w:rPr>
                <w:rFonts w:cs="Arial"/>
              </w:rPr>
            </w:pPr>
            <w:r w:rsidRPr="001D4E37">
              <w:rPr>
                <w:rFonts w:cs="Arial"/>
              </w:rPr>
              <w:t>Current trading level per month</w:t>
            </w:r>
          </w:p>
        </w:tc>
        <w:tc>
          <w:tcPr>
            <w:tcW w:w="1744" w:type="dxa"/>
          </w:tcPr>
          <w:p w14:paraId="7D05F3CC" w14:textId="77777777" w:rsidR="00EE1A9F" w:rsidRPr="001D4E37" w:rsidRDefault="00EE1A9F" w:rsidP="00375209">
            <w:pPr>
              <w:pStyle w:val="Tabletext"/>
              <w:keepNext/>
              <w:keepLines/>
              <w:rPr>
                <w:rFonts w:cs="Arial"/>
              </w:rPr>
            </w:pPr>
            <w:r w:rsidRPr="001D4E37">
              <w:rPr>
                <w:rFonts w:cs="Arial"/>
              </w:rPr>
              <w:t>Annual sales ÷ 12</w:t>
            </w:r>
          </w:p>
        </w:tc>
        <w:tc>
          <w:tcPr>
            <w:tcW w:w="3792" w:type="dxa"/>
          </w:tcPr>
          <w:p w14:paraId="6866E61F" w14:textId="77777777" w:rsidR="00EE1A9F" w:rsidRPr="001D4E37" w:rsidRDefault="00EE1A9F" w:rsidP="00375209">
            <w:pPr>
              <w:pStyle w:val="Tabletext"/>
              <w:keepNext/>
              <w:keepLines/>
              <w:rPr>
                <w:rFonts w:cs="Arial"/>
              </w:rPr>
            </w:pPr>
            <w:r w:rsidRPr="001D4E37">
              <w:rPr>
                <w:rFonts w:cs="Arial"/>
              </w:rPr>
              <w:t>Your current trading level is used to determine average monthly sales. It is useful for analysing and setting sales targets.</w:t>
            </w:r>
          </w:p>
        </w:tc>
        <w:tc>
          <w:tcPr>
            <w:tcW w:w="2211" w:type="dxa"/>
          </w:tcPr>
          <w:p w14:paraId="4E972DC5" w14:textId="77777777" w:rsidR="00EE1A9F" w:rsidRPr="001D4E37" w:rsidRDefault="00EE1A9F" w:rsidP="00375209">
            <w:pPr>
              <w:pStyle w:val="Tabletext"/>
              <w:keepNext/>
              <w:keepLines/>
              <w:jc w:val="both"/>
              <w:rPr>
                <w:rFonts w:cs="Arial"/>
              </w:rPr>
            </w:pPr>
          </w:p>
        </w:tc>
      </w:tr>
    </w:tbl>
    <w:p w14:paraId="202A980F" w14:textId="77777777" w:rsidR="00EE1A9F" w:rsidRDefault="00EE1A9F" w:rsidP="001D4E37">
      <w:pPr>
        <w:jc w:val="both"/>
        <w:rPr>
          <w:rFonts w:cs="Arial"/>
        </w:rPr>
      </w:pPr>
    </w:p>
    <w:tbl>
      <w:tblPr>
        <w:tblStyle w:val="TableGrid"/>
        <w:tblW w:w="5000" w:type="pct"/>
        <w:tblLook w:val="0620" w:firstRow="1" w:lastRow="0" w:firstColumn="0" w:lastColumn="0" w:noHBand="1" w:noVBand="1"/>
        <w:tblDescription w:val="Use this table to record financial ratios based on your business's financial statements and forecasts."/>
      </w:tblPr>
      <w:tblGrid>
        <w:gridCol w:w="1269"/>
        <w:gridCol w:w="1744"/>
        <w:gridCol w:w="3792"/>
        <w:gridCol w:w="2211"/>
      </w:tblGrid>
      <w:tr w:rsidR="00F02C91" w:rsidRPr="001D4E37" w14:paraId="21667076" w14:textId="77777777" w:rsidTr="00F02C91">
        <w:trPr>
          <w:tblHeader/>
        </w:trPr>
        <w:tc>
          <w:tcPr>
            <w:tcW w:w="1269" w:type="dxa"/>
          </w:tcPr>
          <w:p w14:paraId="5A4B8E49" w14:textId="77777777" w:rsidR="00F02C91" w:rsidRPr="001D4E37" w:rsidRDefault="00F02C91" w:rsidP="00375209">
            <w:pPr>
              <w:pStyle w:val="Tabletext"/>
              <w:keepNext/>
              <w:keepLines/>
              <w:rPr>
                <w:rFonts w:cs="Arial"/>
                <w:szCs w:val="22"/>
              </w:rPr>
            </w:pPr>
            <w:r w:rsidRPr="001D4E37">
              <w:rPr>
                <w:rFonts w:cs="Arial"/>
                <w:szCs w:val="22"/>
              </w:rPr>
              <w:lastRenderedPageBreak/>
              <w:t>Budget sales level</w:t>
            </w:r>
          </w:p>
        </w:tc>
        <w:tc>
          <w:tcPr>
            <w:tcW w:w="1744" w:type="dxa"/>
          </w:tcPr>
          <w:p w14:paraId="1F9E6767" w14:textId="77777777" w:rsidR="00F02C91" w:rsidRPr="001D4E37" w:rsidRDefault="00F02C91" w:rsidP="00375209">
            <w:pPr>
              <w:pStyle w:val="Tabletext"/>
              <w:keepNext/>
              <w:keepLines/>
              <w:rPr>
                <w:rFonts w:cs="Arial"/>
                <w:szCs w:val="22"/>
              </w:rPr>
            </w:pPr>
            <w:r w:rsidRPr="001D4E37">
              <w:rPr>
                <w:rFonts w:cs="Arial"/>
                <w:szCs w:val="22"/>
              </w:rPr>
              <w:t>[Overheads + drawings + loan (principal)] ÷ Gross profit margin</w:t>
            </w:r>
          </w:p>
        </w:tc>
        <w:tc>
          <w:tcPr>
            <w:tcW w:w="3792" w:type="dxa"/>
          </w:tcPr>
          <w:p w14:paraId="1AF1AEF1" w14:textId="77777777" w:rsidR="00F02C91" w:rsidRPr="001D4E37" w:rsidRDefault="00F02C91" w:rsidP="00375209">
            <w:pPr>
              <w:pStyle w:val="Tabletext"/>
              <w:keepNext/>
              <w:keepLines/>
              <w:rPr>
                <w:rFonts w:cs="Arial"/>
                <w:szCs w:val="22"/>
              </w:rPr>
            </w:pPr>
            <w:r w:rsidRPr="001D4E37">
              <w:rPr>
                <w:rFonts w:cs="Arial"/>
                <w:szCs w:val="22"/>
              </w:rPr>
              <w:t>This ratio indicates the level of sales needed to achieve the desired profit on drawings and the repayment of the principal.</w:t>
            </w:r>
          </w:p>
        </w:tc>
        <w:tc>
          <w:tcPr>
            <w:tcW w:w="2211" w:type="dxa"/>
          </w:tcPr>
          <w:p w14:paraId="44D102D5" w14:textId="77777777" w:rsidR="00F02C91" w:rsidRPr="001D4E37" w:rsidRDefault="00F02C91" w:rsidP="00375209">
            <w:pPr>
              <w:pStyle w:val="Tabletext"/>
              <w:keepNext/>
              <w:keepLines/>
              <w:jc w:val="both"/>
              <w:rPr>
                <w:rFonts w:cs="Arial"/>
              </w:rPr>
            </w:pPr>
          </w:p>
        </w:tc>
      </w:tr>
      <w:tr w:rsidR="00F02C91" w:rsidRPr="001D4E37" w14:paraId="080B5F49" w14:textId="77777777" w:rsidTr="00F02C91">
        <w:trPr>
          <w:tblHeader/>
        </w:trPr>
        <w:tc>
          <w:tcPr>
            <w:tcW w:w="1269" w:type="dxa"/>
          </w:tcPr>
          <w:p w14:paraId="71F5127D" w14:textId="77777777" w:rsidR="00F02C91" w:rsidRPr="001D4E37" w:rsidRDefault="00F02C91" w:rsidP="00375209">
            <w:pPr>
              <w:pStyle w:val="Tabletext"/>
              <w:keepNext/>
              <w:keepLines/>
              <w:rPr>
                <w:rFonts w:cs="Arial"/>
                <w:szCs w:val="22"/>
              </w:rPr>
            </w:pPr>
            <w:r w:rsidRPr="001D4E37">
              <w:rPr>
                <w:rFonts w:cs="Arial"/>
                <w:szCs w:val="22"/>
              </w:rPr>
              <w:t>Debtor days</w:t>
            </w:r>
          </w:p>
        </w:tc>
        <w:tc>
          <w:tcPr>
            <w:tcW w:w="1744" w:type="dxa"/>
          </w:tcPr>
          <w:p w14:paraId="61D34B61" w14:textId="77777777" w:rsidR="00F02C91" w:rsidRPr="001D4E37" w:rsidRDefault="00F02C91" w:rsidP="00375209">
            <w:pPr>
              <w:pStyle w:val="Tabletext"/>
              <w:keepNext/>
              <w:keepLines/>
              <w:rPr>
                <w:rFonts w:cs="Arial"/>
                <w:szCs w:val="22"/>
              </w:rPr>
            </w:pPr>
            <w:r w:rsidRPr="001D4E37">
              <w:rPr>
                <w:rFonts w:cs="Arial"/>
                <w:szCs w:val="22"/>
              </w:rPr>
              <w:t>(Trade debtors x 365) ÷ Credit sales per year</w:t>
            </w:r>
          </w:p>
        </w:tc>
        <w:tc>
          <w:tcPr>
            <w:tcW w:w="3792" w:type="dxa"/>
          </w:tcPr>
          <w:p w14:paraId="01FFBFC1" w14:textId="77777777" w:rsidR="00F02C91" w:rsidRPr="001D4E37" w:rsidRDefault="00F02C91" w:rsidP="00375209">
            <w:pPr>
              <w:pStyle w:val="Tabletext"/>
              <w:keepNext/>
              <w:keepLines/>
              <w:rPr>
                <w:rFonts w:cs="Arial"/>
                <w:szCs w:val="22"/>
              </w:rPr>
            </w:pPr>
            <w:r w:rsidRPr="001D4E37">
              <w:rPr>
                <w:rFonts w:cs="Arial"/>
                <w:szCs w:val="22"/>
              </w:rPr>
              <w:t>This ratio approximates the average number of days debtor payments are overdue.</w:t>
            </w:r>
          </w:p>
        </w:tc>
        <w:tc>
          <w:tcPr>
            <w:tcW w:w="2211" w:type="dxa"/>
          </w:tcPr>
          <w:p w14:paraId="4B6BF7B9" w14:textId="77777777" w:rsidR="00F02C91" w:rsidRPr="001D4E37" w:rsidRDefault="00F02C91" w:rsidP="00375209">
            <w:pPr>
              <w:pStyle w:val="Tabletext"/>
              <w:keepNext/>
              <w:keepLines/>
              <w:jc w:val="both"/>
              <w:rPr>
                <w:rFonts w:cs="Arial"/>
              </w:rPr>
            </w:pPr>
          </w:p>
        </w:tc>
      </w:tr>
      <w:tr w:rsidR="00F02C91" w:rsidRPr="001D4E37" w14:paraId="340E68E1" w14:textId="77777777" w:rsidTr="00F02C91">
        <w:trPr>
          <w:tblHeader/>
        </w:trPr>
        <w:tc>
          <w:tcPr>
            <w:tcW w:w="1269" w:type="dxa"/>
          </w:tcPr>
          <w:p w14:paraId="37532D4A" w14:textId="77777777" w:rsidR="00F02C91" w:rsidRPr="001D4E37" w:rsidRDefault="00F02C91" w:rsidP="00375209">
            <w:pPr>
              <w:pStyle w:val="Tabletext"/>
              <w:keepNext/>
              <w:keepLines/>
              <w:rPr>
                <w:rFonts w:cs="Arial"/>
                <w:szCs w:val="22"/>
              </w:rPr>
            </w:pPr>
            <w:r w:rsidRPr="001D4E37">
              <w:rPr>
                <w:rFonts w:cs="Arial"/>
                <w:szCs w:val="22"/>
              </w:rPr>
              <w:t>Creditor days</w:t>
            </w:r>
          </w:p>
        </w:tc>
        <w:tc>
          <w:tcPr>
            <w:tcW w:w="1744" w:type="dxa"/>
          </w:tcPr>
          <w:p w14:paraId="0CFD4B73" w14:textId="77777777" w:rsidR="00F02C91" w:rsidRPr="001D4E37" w:rsidRDefault="00F02C91" w:rsidP="00375209">
            <w:pPr>
              <w:pStyle w:val="Tabletext"/>
              <w:keepNext/>
              <w:keepLines/>
              <w:rPr>
                <w:rFonts w:cs="Arial"/>
                <w:szCs w:val="22"/>
              </w:rPr>
            </w:pPr>
            <w:r w:rsidRPr="001D4E37">
              <w:rPr>
                <w:rFonts w:cs="Arial"/>
                <w:szCs w:val="22"/>
              </w:rPr>
              <w:t>(Trade creditors x 365) ÷ Credit purchases per year</w:t>
            </w:r>
          </w:p>
        </w:tc>
        <w:tc>
          <w:tcPr>
            <w:tcW w:w="3792" w:type="dxa"/>
          </w:tcPr>
          <w:p w14:paraId="6C442CE7" w14:textId="77777777" w:rsidR="00F02C91" w:rsidRPr="001D4E37" w:rsidRDefault="00F02C91" w:rsidP="00375209">
            <w:pPr>
              <w:pStyle w:val="Tabletext"/>
              <w:keepNext/>
              <w:keepLines/>
              <w:rPr>
                <w:rFonts w:cs="Arial"/>
                <w:szCs w:val="22"/>
              </w:rPr>
            </w:pPr>
            <w:r w:rsidRPr="001D4E37">
              <w:rPr>
                <w:rFonts w:cs="Arial"/>
                <w:szCs w:val="22"/>
              </w:rPr>
              <w:t>This ratio approximates the average number of days payments to creditors are overdue.</w:t>
            </w:r>
          </w:p>
        </w:tc>
        <w:tc>
          <w:tcPr>
            <w:tcW w:w="2211" w:type="dxa"/>
          </w:tcPr>
          <w:p w14:paraId="0E7B879E" w14:textId="77777777" w:rsidR="00F02C91" w:rsidRPr="001D4E37" w:rsidRDefault="00F02C91" w:rsidP="00375209">
            <w:pPr>
              <w:pStyle w:val="Tabletext"/>
              <w:keepNext/>
              <w:keepLines/>
              <w:jc w:val="both"/>
              <w:rPr>
                <w:rFonts w:cs="Arial"/>
              </w:rPr>
            </w:pPr>
          </w:p>
        </w:tc>
      </w:tr>
      <w:tr w:rsidR="00F02C91" w:rsidRPr="001D4E37" w14:paraId="0833DF20" w14:textId="77777777" w:rsidTr="00F02C91">
        <w:tc>
          <w:tcPr>
            <w:tcW w:w="1269" w:type="dxa"/>
          </w:tcPr>
          <w:p w14:paraId="27DA4739" w14:textId="77777777" w:rsidR="00F02C91" w:rsidRPr="001D4E37" w:rsidRDefault="00F02C91" w:rsidP="00375209">
            <w:pPr>
              <w:pStyle w:val="Tabletext"/>
              <w:keepNext/>
              <w:keepLines/>
              <w:rPr>
                <w:rFonts w:cs="Arial"/>
                <w:szCs w:val="22"/>
              </w:rPr>
            </w:pPr>
            <w:r w:rsidRPr="001D4E37">
              <w:rPr>
                <w:rFonts w:cs="Arial"/>
                <w:szCs w:val="22"/>
              </w:rPr>
              <w:t>Days stock</w:t>
            </w:r>
          </w:p>
        </w:tc>
        <w:tc>
          <w:tcPr>
            <w:tcW w:w="1744" w:type="dxa"/>
          </w:tcPr>
          <w:p w14:paraId="7BEB141E" w14:textId="77777777" w:rsidR="00F02C91" w:rsidRPr="001D4E37" w:rsidRDefault="00F02C91" w:rsidP="00375209">
            <w:pPr>
              <w:pStyle w:val="Tabletext"/>
              <w:keepNext/>
              <w:keepLines/>
              <w:rPr>
                <w:rFonts w:cs="Arial"/>
                <w:szCs w:val="22"/>
              </w:rPr>
            </w:pPr>
            <w:r w:rsidRPr="001D4E37">
              <w:rPr>
                <w:rFonts w:cs="Arial"/>
                <w:szCs w:val="22"/>
              </w:rPr>
              <w:t>(Closing stock x 365) ÷ Material used or stock purchases</w:t>
            </w:r>
          </w:p>
        </w:tc>
        <w:tc>
          <w:tcPr>
            <w:tcW w:w="3792" w:type="dxa"/>
          </w:tcPr>
          <w:p w14:paraId="046FCEDE" w14:textId="77777777" w:rsidR="00F02C91" w:rsidRPr="001D4E37" w:rsidRDefault="00F02C91" w:rsidP="00375209">
            <w:pPr>
              <w:pStyle w:val="Tabletext"/>
              <w:keepNext/>
              <w:keepLines/>
              <w:rPr>
                <w:rFonts w:cs="Arial"/>
                <w:szCs w:val="22"/>
              </w:rPr>
            </w:pPr>
            <w:r w:rsidRPr="001D4E37">
              <w:rPr>
                <w:rFonts w:cs="Arial"/>
                <w:szCs w:val="22"/>
              </w:rPr>
              <w:t>This ratio approximates the number of days stock is held without replenishment.</w:t>
            </w:r>
          </w:p>
        </w:tc>
        <w:tc>
          <w:tcPr>
            <w:tcW w:w="2211" w:type="dxa"/>
          </w:tcPr>
          <w:p w14:paraId="505FD9D0" w14:textId="77777777" w:rsidR="00F02C91" w:rsidRPr="001D4E37" w:rsidRDefault="00F02C91" w:rsidP="00375209">
            <w:pPr>
              <w:pStyle w:val="Tabletext"/>
              <w:keepNext/>
              <w:keepLines/>
              <w:jc w:val="both"/>
              <w:rPr>
                <w:rFonts w:cs="Arial"/>
              </w:rPr>
            </w:pPr>
          </w:p>
        </w:tc>
      </w:tr>
      <w:tr w:rsidR="00F02C91" w:rsidRPr="001D4E37" w14:paraId="73ED4177" w14:textId="77777777" w:rsidTr="00F02C91">
        <w:tc>
          <w:tcPr>
            <w:tcW w:w="1269" w:type="dxa"/>
          </w:tcPr>
          <w:p w14:paraId="49038AF1" w14:textId="77777777" w:rsidR="00F02C91" w:rsidRPr="001D4E37" w:rsidRDefault="00F02C91" w:rsidP="00375209">
            <w:pPr>
              <w:pStyle w:val="Tabletext"/>
              <w:keepNext/>
              <w:keepLines/>
              <w:rPr>
                <w:rFonts w:cs="Arial"/>
                <w:szCs w:val="22"/>
              </w:rPr>
            </w:pPr>
            <w:r w:rsidRPr="001D4E37">
              <w:rPr>
                <w:rFonts w:cs="Arial"/>
                <w:szCs w:val="22"/>
              </w:rPr>
              <w:t>Stock turnover</w:t>
            </w:r>
          </w:p>
        </w:tc>
        <w:tc>
          <w:tcPr>
            <w:tcW w:w="1744" w:type="dxa"/>
          </w:tcPr>
          <w:p w14:paraId="27F621DC" w14:textId="77777777" w:rsidR="00F02C91" w:rsidRPr="001D4E37" w:rsidRDefault="00F02C91" w:rsidP="00375209">
            <w:pPr>
              <w:pStyle w:val="Tabletext"/>
              <w:keepNext/>
              <w:keepLines/>
              <w:rPr>
                <w:rFonts w:cs="Arial"/>
                <w:szCs w:val="22"/>
              </w:rPr>
            </w:pPr>
            <w:r w:rsidRPr="001D4E37">
              <w:rPr>
                <w:rFonts w:cs="Arial"/>
                <w:szCs w:val="22"/>
              </w:rPr>
              <w:t>Cost of goods sold ÷ Average stock value</w:t>
            </w:r>
          </w:p>
        </w:tc>
        <w:tc>
          <w:tcPr>
            <w:tcW w:w="3792" w:type="dxa"/>
          </w:tcPr>
          <w:p w14:paraId="287DB463" w14:textId="77777777" w:rsidR="00F02C91" w:rsidRPr="001D4E37" w:rsidRDefault="00F02C91" w:rsidP="00375209">
            <w:pPr>
              <w:pStyle w:val="Tabletext"/>
              <w:keepNext/>
              <w:keepLines/>
              <w:rPr>
                <w:rFonts w:cs="Arial"/>
                <w:szCs w:val="22"/>
              </w:rPr>
            </w:pPr>
            <w:r w:rsidRPr="001D4E37">
              <w:rPr>
                <w:rFonts w:cs="Arial"/>
                <w:szCs w:val="22"/>
              </w:rPr>
              <w:t>This ratio is used to approximate how often the stock turns over per year. A high stock turnover indicates you are selling goods faster; a low turnover rate indicates weak sales and excess inventories.</w:t>
            </w:r>
          </w:p>
        </w:tc>
        <w:tc>
          <w:tcPr>
            <w:tcW w:w="2211" w:type="dxa"/>
          </w:tcPr>
          <w:p w14:paraId="797E0E08" w14:textId="77777777" w:rsidR="00F02C91" w:rsidRPr="001D4E37" w:rsidRDefault="00F02C91" w:rsidP="00375209">
            <w:pPr>
              <w:pStyle w:val="Tabletext"/>
              <w:keepNext/>
              <w:keepLines/>
              <w:jc w:val="both"/>
              <w:rPr>
                <w:rFonts w:cs="Arial"/>
              </w:rPr>
            </w:pPr>
          </w:p>
        </w:tc>
      </w:tr>
      <w:tr w:rsidR="00F02C91" w:rsidRPr="001D4E37" w14:paraId="5E361CEE" w14:textId="77777777" w:rsidTr="00F02C91">
        <w:tc>
          <w:tcPr>
            <w:tcW w:w="1269" w:type="dxa"/>
          </w:tcPr>
          <w:p w14:paraId="6FF5561B" w14:textId="77777777" w:rsidR="00F02C91" w:rsidRPr="001D4E37" w:rsidRDefault="00F02C91" w:rsidP="00375209">
            <w:pPr>
              <w:pStyle w:val="Tabletext"/>
              <w:keepNext/>
              <w:keepLines/>
              <w:rPr>
                <w:rFonts w:cs="Arial"/>
                <w:szCs w:val="22"/>
              </w:rPr>
            </w:pPr>
            <w:r w:rsidRPr="001D4E37">
              <w:rPr>
                <w:rFonts w:cs="Arial"/>
                <w:szCs w:val="22"/>
              </w:rPr>
              <w:t>Gearing ratio (%)</w:t>
            </w:r>
          </w:p>
        </w:tc>
        <w:tc>
          <w:tcPr>
            <w:tcW w:w="1744" w:type="dxa"/>
          </w:tcPr>
          <w:p w14:paraId="31F54EF5" w14:textId="77777777" w:rsidR="00F02C91" w:rsidRPr="001D4E37" w:rsidRDefault="00F02C91" w:rsidP="00375209">
            <w:pPr>
              <w:pStyle w:val="Tabletext"/>
              <w:keepNext/>
              <w:keepLines/>
              <w:rPr>
                <w:rFonts w:cs="Arial"/>
                <w:szCs w:val="22"/>
              </w:rPr>
            </w:pPr>
            <w:r w:rsidRPr="001D4E37">
              <w:rPr>
                <w:rFonts w:cs="Arial"/>
                <w:szCs w:val="22"/>
              </w:rPr>
              <w:t>(Borrowed funds x 100) ÷ Total assets</w:t>
            </w:r>
          </w:p>
        </w:tc>
        <w:tc>
          <w:tcPr>
            <w:tcW w:w="3792" w:type="dxa"/>
          </w:tcPr>
          <w:p w14:paraId="2AE2DE4D" w14:textId="77777777" w:rsidR="00F02C91" w:rsidRPr="001D4E37" w:rsidRDefault="00F02C91" w:rsidP="00375209">
            <w:pPr>
              <w:pStyle w:val="Tabletext"/>
              <w:keepNext/>
              <w:keepLines/>
              <w:rPr>
                <w:rFonts w:cs="Arial"/>
                <w:szCs w:val="22"/>
              </w:rPr>
            </w:pPr>
            <w:r w:rsidRPr="001D4E37">
              <w:rPr>
                <w:rFonts w:cs="Arial"/>
                <w:szCs w:val="22"/>
              </w:rPr>
              <w:t>This ratio is used to assess how much of the total assets of the business are used for borrowed funds.</w:t>
            </w:r>
          </w:p>
        </w:tc>
        <w:tc>
          <w:tcPr>
            <w:tcW w:w="2211" w:type="dxa"/>
          </w:tcPr>
          <w:p w14:paraId="5C770CE2" w14:textId="77777777" w:rsidR="00F02C91" w:rsidRPr="001D4E37" w:rsidRDefault="00F02C91" w:rsidP="00375209">
            <w:pPr>
              <w:pStyle w:val="Tabletext"/>
              <w:keepNext/>
              <w:keepLines/>
              <w:jc w:val="both"/>
              <w:rPr>
                <w:rFonts w:cs="Arial"/>
              </w:rPr>
            </w:pPr>
          </w:p>
        </w:tc>
      </w:tr>
      <w:tr w:rsidR="00F02C91" w:rsidRPr="001D4E37" w14:paraId="7ACEDAE4" w14:textId="77777777" w:rsidTr="00F02C91">
        <w:tc>
          <w:tcPr>
            <w:tcW w:w="1269" w:type="dxa"/>
          </w:tcPr>
          <w:p w14:paraId="5D00C6B4" w14:textId="77777777" w:rsidR="00F02C91" w:rsidRPr="001D4E37" w:rsidRDefault="00F02C91" w:rsidP="00375209">
            <w:pPr>
              <w:pStyle w:val="Tabletext"/>
              <w:keepNext/>
              <w:keepLines/>
              <w:rPr>
                <w:rFonts w:cs="Arial"/>
                <w:szCs w:val="22"/>
              </w:rPr>
            </w:pPr>
            <w:r w:rsidRPr="001D4E37">
              <w:rPr>
                <w:rFonts w:cs="Arial"/>
                <w:szCs w:val="22"/>
              </w:rPr>
              <w:t>Debt to equity ratio</w:t>
            </w:r>
          </w:p>
        </w:tc>
        <w:tc>
          <w:tcPr>
            <w:tcW w:w="1744" w:type="dxa"/>
          </w:tcPr>
          <w:p w14:paraId="01D3C4FB" w14:textId="77777777" w:rsidR="00F02C91" w:rsidRPr="001D4E37" w:rsidRDefault="00F02C91" w:rsidP="00375209">
            <w:pPr>
              <w:pStyle w:val="Tabletext"/>
              <w:keepNext/>
              <w:keepLines/>
              <w:rPr>
                <w:rFonts w:cs="Arial"/>
                <w:szCs w:val="22"/>
              </w:rPr>
            </w:pPr>
            <w:r w:rsidRPr="001D4E37">
              <w:rPr>
                <w:rFonts w:cs="Arial"/>
                <w:szCs w:val="22"/>
              </w:rPr>
              <w:t>Total liabilities ÷ Owner’s equity</w:t>
            </w:r>
          </w:p>
        </w:tc>
        <w:tc>
          <w:tcPr>
            <w:tcW w:w="3792" w:type="dxa"/>
          </w:tcPr>
          <w:p w14:paraId="34387FA4" w14:textId="77777777" w:rsidR="00F02C91" w:rsidRPr="001D4E37" w:rsidRDefault="00F02C91" w:rsidP="00375209">
            <w:pPr>
              <w:pStyle w:val="Tabletext"/>
              <w:keepNext/>
              <w:keepLines/>
              <w:rPr>
                <w:rFonts w:cs="Arial"/>
                <w:szCs w:val="22"/>
              </w:rPr>
            </w:pPr>
            <w:r w:rsidRPr="001D4E37">
              <w:rPr>
                <w:rFonts w:cs="Arial"/>
                <w:szCs w:val="22"/>
              </w:rPr>
              <w:t>This ratio shows the proportion of owner’s equity and debt used to finance the business’s assets.</w:t>
            </w:r>
          </w:p>
        </w:tc>
        <w:tc>
          <w:tcPr>
            <w:tcW w:w="2211" w:type="dxa"/>
          </w:tcPr>
          <w:p w14:paraId="768581BB" w14:textId="77777777" w:rsidR="00F02C91" w:rsidRPr="001D4E37" w:rsidRDefault="00F02C91" w:rsidP="00375209">
            <w:pPr>
              <w:pStyle w:val="Tabletext"/>
              <w:keepNext/>
              <w:keepLines/>
              <w:jc w:val="both"/>
              <w:rPr>
                <w:rFonts w:cs="Arial"/>
              </w:rPr>
            </w:pPr>
          </w:p>
        </w:tc>
      </w:tr>
      <w:tr w:rsidR="00F02C91" w:rsidRPr="001D4E37" w14:paraId="1EBEC22A" w14:textId="77777777" w:rsidTr="00F02C91">
        <w:tc>
          <w:tcPr>
            <w:tcW w:w="1269" w:type="dxa"/>
          </w:tcPr>
          <w:p w14:paraId="6CB055AF" w14:textId="77777777" w:rsidR="00F02C91" w:rsidRPr="001D4E37" w:rsidRDefault="00F02C91" w:rsidP="00375209">
            <w:pPr>
              <w:pStyle w:val="Tabletext"/>
              <w:keepNext/>
              <w:keepLines/>
              <w:rPr>
                <w:rFonts w:cs="Arial"/>
                <w:szCs w:val="22"/>
              </w:rPr>
            </w:pPr>
            <w:r w:rsidRPr="001D4E37">
              <w:rPr>
                <w:rFonts w:cs="Arial"/>
                <w:szCs w:val="22"/>
              </w:rPr>
              <w:t>Asset turnover per annum</w:t>
            </w:r>
          </w:p>
        </w:tc>
        <w:tc>
          <w:tcPr>
            <w:tcW w:w="1744" w:type="dxa"/>
          </w:tcPr>
          <w:p w14:paraId="43D41A54" w14:textId="77777777" w:rsidR="00F02C91" w:rsidRPr="001D4E37" w:rsidRDefault="00F02C91" w:rsidP="00375209">
            <w:pPr>
              <w:pStyle w:val="Tabletext"/>
              <w:keepNext/>
              <w:keepLines/>
              <w:rPr>
                <w:rFonts w:cs="Arial"/>
                <w:szCs w:val="22"/>
              </w:rPr>
            </w:pPr>
            <w:r w:rsidRPr="001D4E37">
              <w:rPr>
                <w:rFonts w:cs="Arial"/>
                <w:szCs w:val="22"/>
              </w:rPr>
              <w:t>Total sales ÷ Total assets</w:t>
            </w:r>
          </w:p>
        </w:tc>
        <w:tc>
          <w:tcPr>
            <w:tcW w:w="3792" w:type="dxa"/>
          </w:tcPr>
          <w:p w14:paraId="3B02D6D1" w14:textId="77777777" w:rsidR="00F02C91" w:rsidRPr="001D4E37" w:rsidRDefault="00F02C91" w:rsidP="00375209">
            <w:pPr>
              <w:pStyle w:val="Tabletext"/>
              <w:keepNext/>
              <w:keepLines/>
              <w:rPr>
                <w:rFonts w:cs="Arial"/>
                <w:szCs w:val="22"/>
              </w:rPr>
            </w:pPr>
            <w:r w:rsidRPr="001D4E37">
              <w:rPr>
                <w:rFonts w:cs="Arial"/>
                <w:szCs w:val="22"/>
              </w:rPr>
              <w:t>This ratio is used to show how much of the total assets are used to produce sales.</w:t>
            </w:r>
          </w:p>
        </w:tc>
        <w:tc>
          <w:tcPr>
            <w:tcW w:w="2211" w:type="dxa"/>
          </w:tcPr>
          <w:p w14:paraId="76F7E2A5" w14:textId="77777777" w:rsidR="00F02C91" w:rsidRPr="001D4E37" w:rsidRDefault="00F02C91" w:rsidP="00375209">
            <w:pPr>
              <w:pStyle w:val="Tabletext"/>
              <w:keepNext/>
              <w:keepLines/>
              <w:jc w:val="both"/>
              <w:rPr>
                <w:rFonts w:cs="Arial"/>
              </w:rPr>
            </w:pPr>
          </w:p>
        </w:tc>
      </w:tr>
    </w:tbl>
    <w:p w14:paraId="2B6CE3B6" w14:textId="77777777" w:rsidR="00F02C91" w:rsidRPr="001D4E37" w:rsidRDefault="00F02C91" w:rsidP="001D4E37">
      <w:pPr>
        <w:jc w:val="both"/>
        <w:rPr>
          <w:rFonts w:cs="Arial"/>
        </w:rPr>
      </w:pPr>
    </w:p>
    <w:p w14:paraId="6359FBA8" w14:textId="77777777" w:rsidR="0074004B" w:rsidRPr="001D4E37" w:rsidRDefault="0074004B" w:rsidP="0074004B">
      <w:pPr>
        <w:pStyle w:val="Heading2"/>
        <w:jc w:val="both"/>
        <w:rPr>
          <w:rFonts w:cs="Arial"/>
        </w:rPr>
      </w:pPr>
      <w:bookmarkStart w:id="219" w:name="_Toc121137622"/>
      <w:bookmarkStart w:id="220" w:name="_Toc121137808"/>
      <w:bookmarkStart w:id="221" w:name="_Toc121297349"/>
      <w:bookmarkStart w:id="222" w:name="_Toc121297505"/>
      <w:bookmarkStart w:id="223" w:name="_Toc121137623"/>
      <w:bookmarkStart w:id="224" w:name="_Toc121137809"/>
      <w:bookmarkStart w:id="225" w:name="_Toc121297350"/>
      <w:bookmarkStart w:id="226" w:name="_Toc121297506"/>
      <w:bookmarkStart w:id="227" w:name="_Toc121137624"/>
      <w:bookmarkStart w:id="228" w:name="_Toc121137810"/>
      <w:bookmarkStart w:id="229" w:name="_Toc121297351"/>
      <w:bookmarkStart w:id="230" w:name="_Toc121297507"/>
      <w:bookmarkStart w:id="231" w:name="_Toc121137625"/>
      <w:bookmarkStart w:id="232" w:name="_Toc121137811"/>
      <w:bookmarkStart w:id="233" w:name="_Toc121297352"/>
      <w:bookmarkStart w:id="234" w:name="_Toc121297508"/>
      <w:bookmarkStart w:id="235" w:name="_Toc121137626"/>
      <w:bookmarkStart w:id="236" w:name="_Toc121137812"/>
      <w:bookmarkStart w:id="237" w:name="_Toc121297353"/>
      <w:bookmarkStart w:id="238" w:name="_Toc121297509"/>
      <w:bookmarkStart w:id="239" w:name="_Toc121137627"/>
      <w:bookmarkStart w:id="240" w:name="_Toc121137813"/>
      <w:bookmarkStart w:id="241" w:name="_Toc121297354"/>
      <w:bookmarkStart w:id="242" w:name="_Toc121297510"/>
      <w:bookmarkStart w:id="243" w:name="_Toc121137628"/>
      <w:bookmarkStart w:id="244" w:name="_Toc121137814"/>
      <w:bookmarkStart w:id="245" w:name="_Toc121297355"/>
      <w:bookmarkStart w:id="246" w:name="_Toc121297511"/>
      <w:bookmarkStart w:id="247" w:name="_Toc121137629"/>
      <w:bookmarkStart w:id="248" w:name="_Toc121137815"/>
      <w:bookmarkStart w:id="249" w:name="_Toc121297356"/>
      <w:bookmarkStart w:id="250" w:name="_Toc121297512"/>
      <w:bookmarkStart w:id="251" w:name="_Toc121137630"/>
      <w:bookmarkStart w:id="252" w:name="_Toc121137816"/>
      <w:bookmarkStart w:id="253" w:name="_Toc121297357"/>
      <w:bookmarkStart w:id="254" w:name="_Toc121297513"/>
      <w:bookmarkStart w:id="255" w:name="_Toc118722347"/>
      <w:bookmarkStart w:id="256" w:name="_Toc120258923"/>
      <w:bookmarkStart w:id="257" w:name="_Toc179963175"/>
      <w:bookmarkStart w:id="258" w:name="_Toc179963912"/>
      <w:bookmarkStart w:id="259" w:name="_Toc179964061"/>
      <w:bookmarkStart w:id="260" w:name="_Toc179966207"/>
      <w:bookmarkStart w:id="261" w:name="_Toc180564713"/>
      <w:bookmarkStart w:id="262" w:name="_Toc235508303"/>
      <w:bookmarkStart w:id="263" w:name="_Toc120258948"/>
      <w:bookmarkStart w:id="264" w:name="_Toc163555655"/>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r w:rsidRPr="001D4E37">
        <w:rPr>
          <w:rFonts w:cs="Arial"/>
        </w:rPr>
        <w:lastRenderedPageBreak/>
        <w:t>Financial</w:t>
      </w:r>
      <w:bookmarkEnd w:id="255"/>
      <w:bookmarkEnd w:id="256"/>
      <w:bookmarkEnd w:id="264"/>
    </w:p>
    <w:p w14:paraId="0E18477B" w14:textId="77777777" w:rsidR="0074004B" w:rsidRPr="001D4E37" w:rsidRDefault="0074004B" w:rsidP="0074004B">
      <w:pPr>
        <w:keepNext/>
        <w:keepLines/>
        <w:jc w:val="both"/>
        <w:rPr>
          <w:rFonts w:cs="Arial"/>
        </w:rPr>
      </w:pPr>
      <w:bookmarkStart w:id="265" w:name="_Toc118722348"/>
      <w:r w:rsidRPr="001D4E37">
        <w:rPr>
          <w:rFonts w:cs="Arial"/>
        </w:rPr>
        <w:t>Document your business’s financial status below and any action required.</w:t>
      </w:r>
      <w:bookmarkEnd w:id="265"/>
    </w:p>
    <w:tbl>
      <w:tblPr>
        <w:tblStyle w:val="Table-default"/>
        <w:tblW w:w="5000" w:type="pct"/>
        <w:tblLook w:val="06A0" w:firstRow="1" w:lastRow="0" w:firstColumn="1" w:lastColumn="0" w:noHBand="1" w:noVBand="1"/>
        <w:tblDescription w:val="Use this table to record information about your legal responsibilities as they relate to your business's financial operations. For example, legal liability, tax, record keeping, customer crdit policies."/>
      </w:tblPr>
      <w:tblGrid>
        <w:gridCol w:w="4065"/>
        <w:gridCol w:w="2461"/>
        <w:gridCol w:w="2495"/>
      </w:tblGrid>
      <w:tr w:rsidR="0074004B" w:rsidRPr="001D4E37" w14:paraId="08CAB679" w14:textId="77777777" w:rsidTr="00375209">
        <w:trPr>
          <w:cnfStyle w:val="100000000000" w:firstRow="1" w:lastRow="0" w:firstColumn="0" w:lastColumn="0" w:oddVBand="0" w:evenVBand="0" w:oddHBand="0"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253" w:type="pct"/>
            <w:tcBorders>
              <w:top w:val="nil"/>
              <w:left w:val="nil"/>
              <w:bottom w:val="single" w:sz="4" w:space="0" w:color="auto"/>
              <w:right w:val="single" w:sz="4" w:space="0" w:color="auto"/>
            </w:tcBorders>
            <w:shd w:val="clear" w:color="auto" w:fill="auto"/>
          </w:tcPr>
          <w:p w14:paraId="547AFF4B" w14:textId="77777777" w:rsidR="0074004B" w:rsidRPr="001D4E37" w:rsidRDefault="0074004B" w:rsidP="00375209">
            <w:pPr>
              <w:pStyle w:val="Tablelabels"/>
              <w:keepNext/>
              <w:keepLines/>
              <w:jc w:val="both"/>
              <w:rPr>
                <w:rFonts w:cs="Arial"/>
              </w:rPr>
            </w:pPr>
          </w:p>
        </w:tc>
        <w:tc>
          <w:tcPr>
            <w:tcW w:w="1364" w:type="pct"/>
            <w:tcBorders>
              <w:left w:val="single" w:sz="4" w:space="0" w:color="auto"/>
            </w:tcBorders>
            <w:shd w:val="clear" w:color="auto" w:fill="CBDEBD" w:themeFill="accent3" w:themeFillShade="E6"/>
          </w:tcPr>
          <w:p w14:paraId="0DA0B046" w14:textId="77777777" w:rsidR="0074004B" w:rsidRPr="001D4E37" w:rsidRDefault="0074004B" w:rsidP="00375209">
            <w:pPr>
              <w:pStyle w:val="Tablelabels"/>
              <w:keepNext/>
              <w:keepLines/>
              <w:jc w:val="both"/>
              <w:cnfStyle w:val="100000000000" w:firstRow="1" w:lastRow="0" w:firstColumn="0" w:lastColumn="0" w:oddVBand="0" w:evenVBand="0" w:oddHBand="0" w:evenHBand="0" w:firstRowFirstColumn="0" w:firstRowLastColumn="0" w:lastRowFirstColumn="0" w:lastRowLastColumn="0"/>
              <w:rPr>
                <w:rFonts w:cs="Arial"/>
              </w:rPr>
            </w:pPr>
            <w:r w:rsidRPr="001D4E37">
              <w:rPr>
                <w:rFonts w:cs="Arial"/>
              </w:rPr>
              <w:t>Status</w:t>
            </w:r>
          </w:p>
        </w:tc>
        <w:tc>
          <w:tcPr>
            <w:tcW w:w="1383" w:type="pct"/>
            <w:shd w:val="clear" w:color="auto" w:fill="CBDEBD" w:themeFill="accent3" w:themeFillShade="E6"/>
          </w:tcPr>
          <w:p w14:paraId="6897209B" w14:textId="77777777" w:rsidR="0074004B" w:rsidRPr="001D4E37" w:rsidRDefault="0074004B" w:rsidP="00375209">
            <w:pPr>
              <w:pStyle w:val="Tablelabels"/>
              <w:keepNext/>
              <w:keepLines/>
              <w:jc w:val="both"/>
              <w:cnfStyle w:val="100000000000" w:firstRow="1" w:lastRow="0" w:firstColumn="0" w:lastColumn="0" w:oddVBand="0" w:evenVBand="0" w:oddHBand="0" w:evenHBand="0" w:firstRowFirstColumn="0" w:firstRowLastColumn="0" w:lastRowFirstColumn="0" w:lastRowLastColumn="0"/>
              <w:rPr>
                <w:rFonts w:cs="Arial"/>
              </w:rPr>
            </w:pPr>
            <w:r w:rsidRPr="001D4E37">
              <w:rPr>
                <w:rFonts w:cs="Arial"/>
              </w:rPr>
              <w:t>Action</w:t>
            </w:r>
          </w:p>
        </w:tc>
      </w:tr>
      <w:tr w:rsidR="0074004B" w:rsidRPr="001D4E37" w14:paraId="5186C029" w14:textId="77777777" w:rsidTr="00375209">
        <w:trPr>
          <w:cantSplit/>
        </w:trPr>
        <w:tc>
          <w:tcPr>
            <w:cnfStyle w:val="001000000000" w:firstRow="0" w:lastRow="0" w:firstColumn="1" w:lastColumn="0" w:oddVBand="0" w:evenVBand="0" w:oddHBand="0" w:evenHBand="0" w:firstRowFirstColumn="0" w:firstRowLastColumn="0" w:lastRowFirstColumn="0" w:lastRowLastColumn="0"/>
            <w:tcW w:w="2253" w:type="pct"/>
            <w:tcBorders>
              <w:top w:val="single" w:sz="4" w:space="0" w:color="auto"/>
            </w:tcBorders>
            <w:shd w:val="clear" w:color="auto" w:fill="CBDEBD" w:themeFill="accent3" w:themeFillShade="E6"/>
          </w:tcPr>
          <w:p w14:paraId="63C70377" w14:textId="77777777" w:rsidR="0074004B" w:rsidRPr="001D4E37" w:rsidRDefault="0074004B" w:rsidP="00375209">
            <w:pPr>
              <w:pStyle w:val="Tablelabels"/>
              <w:keepNext/>
              <w:keepLines/>
              <w:rPr>
                <w:rFonts w:cs="Arial"/>
              </w:rPr>
            </w:pPr>
            <w:r w:rsidRPr="001D4E37">
              <w:rPr>
                <w:rFonts w:cs="Arial"/>
              </w:rPr>
              <w:t>Liability and legal structure of business</w:t>
            </w:r>
          </w:p>
        </w:tc>
        <w:tc>
          <w:tcPr>
            <w:tcW w:w="1364" w:type="pct"/>
          </w:tcPr>
          <w:p w14:paraId="64DCDF52" w14:textId="77777777" w:rsidR="0074004B" w:rsidRPr="001D4E37" w:rsidRDefault="0074004B" w:rsidP="00375209">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1383" w:type="pct"/>
          </w:tcPr>
          <w:p w14:paraId="087026A2" w14:textId="77777777" w:rsidR="0074004B" w:rsidRPr="001D4E37" w:rsidRDefault="0074004B" w:rsidP="00375209">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r>
      <w:tr w:rsidR="0074004B" w:rsidRPr="001D4E37" w14:paraId="2BFBF40F" w14:textId="77777777" w:rsidTr="00375209">
        <w:trPr>
          <w:cantSplit/>
        </w:trPr>
        <w:tc>
          <w:tcPr>
            <w:cnfStyle w:val="001000000000" w:firstRow="0" w:lastRow="0" w:firstColumn="1" w:lastColumn="0" w:oddVBand="0" w:evenVBand="0" w:oddHBand="0" w:evenHBand="0" w:firstRowFirstColumn="0" w:firstRowLastColumn="0" w:lastRowFirstColumn="0" w:lastRowLastColumn="0"/>
            <w:tcW w:w="2253" w:type="pct"/>
            <w:shd w:val="clear" w:color="auto" w:fill="CBDEBD" w:themeFill="accent3" w:themeFillShade="E6"/>
          </w:tcPr>
          <w:p w14:paraId="3986BE49" w14:textId="77777777" w:rsidR="0074004B" w:rsidRPr="001D4E37" w:rsidRDefault="0074004B" w:rsidP="00375209">
            <w:pPr>
              <w:pStyle w:val="Tablelabels"/>
              <w:keepNext/>
              <w:keepLines/>
              <w:rPr>
                <w:rFonts w:cs="Arial"/>
              </w:rPr>
            </w:pPr>
            <w:r w:rsidRPr="001D4E37">
              <w:rPr>
                <w:rFonts w:cs="Arial"/>
              </w:rPr>
              <w:t>Tax (GST, BAS statements, FBT)</w:t>
            </w:r>
          </w:p>
        </w:tc>
        <w:tc>
          <w:tcPr>
            <w:tcW w:w="1364" w:type="pct"/>
          </w:tcPr>
          <w:p w14:paraId="013EC4C0" w14:textId="77777777" w:rsidR="0074004B" w:rsidRPr="001D4E37" w:rsidRDefault="0074004B" w:rsidP="00375209">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1383" w:type="pct"/>
          </w:tcPr>
          <w:p w14:paraId="600E9F23" w14:textId="77777777" w:rsidR="0074004B" w:rsidRPr="001D4E37" w:rsidRDefault="0074004B" w:rsidP="00375209">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r>
      <w:tr w:rsidR="0074004B" w:rsidRPr="001D4E37" w14:paraId="571A982F" w14:textId="77777777" w:rsidTr="00375209">
        <w:trPr>
          <w:cantSplit/>
        </w:trPr>
        <w:tc>
          <w:tcPr>
            <w:cnfStyle w:val="001000000000" w:firstRow="0" w:lastRow="0" w:firstColumn="1" w:lastColumn="0" w:oddVBand="0" w:evenVBand="0" w:oddHBand="0" w:evenHBand="0" w:firstRowFirstColumn="0" w:firstRowLastColumn="0" w:lastRowFirstColumn="0" w:lastRowLastColumn="0"/>
            <w:tcW w:w="2253" w:type="pct"/>
            <w:shd w:val="clear" w:color="auto" w:fill="CBDEBD" w:themeFill="accent3" w:themeFillShade="E6"/>
          </w:tcPr>
          <w:p w14:paraId="7BCEA96E" w14:textId="77777777" w:rsidR="0074004B" w:rsidRPr="001D4E37" w:rsidRDefault="0074004B" w:rsidP="00375209">
            <w:pPr>
              <w:pStyle w:val="Tablelabels"/>
              <w:keepNext/>
              <w:keepLines/>
              <w:rPr>
                <w:rFonts w:cs="Arial"/>
              </w:rPr>
            </w:pPr>
            <w:r w:rsidRPr="001D4E37">
              <w:rPr>
                <w:rFonts w:cs="Arial"/>
              </w:rPr>
              <w:t>Keeping statutory records and receipts</w:t>
            </w:r>
          </w:p>
        </w:tc>
        <w:tc>
          <w:tcPr>
            <w:tcW w:w="1364" w:type="pct"/>
          </w:tcPr>
          <w:p w14:paraId="4246D3D4" w14:textId="77777777" w:rsidR="0074004B" w:rsidRPr="001D4E37" w:rsidRDefault="0074004B" w:rsidP="00375209">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c>
          <w:tcPr>
            <w:tcW w:w="1383" w:type="pct"/>
          </w:tcPr>
          <w:p w14:paraId="32393107" w14:textId="77777777" w:rsidR="0074004B" w:rsidRPr="001D4E37" w:rsidRDefault="0074004B" w:rsidP="00375209">
            <w:pPr>
              <w:pStyle w:val="NoSpacing"/>
              <w:keepNext/>
              <w:keepLines/>
              <w:jc w:val="both"/>
              <w:cnfStyle w:val="000000000000" w:firstRow="0" w:lastRow="0" w:firstColumn="0" w:lastColumn="0" w:oddVBand="0" w:evenVBand="0" w:oddHBand="0" w:evenHBand="0" w:firstRowFirstColumn="0" w:firstRowLastColumn="0" w:lastRowFirstColumn="0" w:lastRowLastColumn="0"/>
              <w:rPr>
                <w:rFonts w:cs="Arial"/>
              </w:rPr>
            </w:pPr>
          </w:p>
        </w:tc>
      </w:tr>
    </w:tbl>
    <w:p w14:paraId="11CDA64B" w14:textId="5CAFD766" w:rsidR="0002331E" w:rsidRPr="001D4E37" w:rsidRDefault="00EE1A9F" w:rsidP="001D4E37">
      <w:pPr>
        <w:pStyle w:val="Heading1"/>
        <w:ind w:left="851" w:hanging="851"/>
        <w:jc w:val="both"/>
        <w:rPr>
          <w:rFonts w:cs="Arial"/>
        </w:rPr>
      </w:pPr>
      <w:bookmarkStart w:id="266" w:name="_Toc163555656"/>
      <w:bookmarkEnd w:id="257"/>
      <w:bookmarkEnd w:id="258"/>
      <w:bookmarkEnd w:id="259"/>
      <w:bookmarkEnd w:id="260"/>
      <w:bookmarkEnd w:id="261"/>
      <w:bookmarkEnd w:id="262"/>
      <w:bookmarkEnd w:id="263"/>
      <w:r>
        <w:rPr>
          <w:rFonts w:cs="Arial"/>
        </w:rPr>
        <w:t>Funding Request</w:t>
      </w:r>
      <w:bookmarkEnd w:id="266"/>
    </w:p>
    <w:p w14:paraId="147E1F0C" w14:textId="77777777" w:rsidR="00EE1A9F" w:rsidRDefault="00EE1A9F" w:rsidP="001D4E37">
      <w:pPr>
        <w:jc w:val="both"/>
        <w:rPr>
          <w:rFonts w:cs="Arial"/>
        </w:rPr>
      </w:pPr>
      <w:r>
        <w:rPr>
          <w:rFonts w:cs="Arial"/>
        </w:rPr>
        <w:t xml:space="preserve">Provide and outline of how this grant will be used and how it will benefit your business goals. </w:t>
      </w:r>
    </w:p>
    <w:p w14:paraId="544E3D7E" w14:textId="77777777" w:rsidR="00BC6A9E" w:rsidRPr="001D4E37" w:rsidRDefault="00BC6A9E" w:rsidP="001D4E37">
      <w:pPr>
        <w:pStyle w:val="Sub-subheading"/>
        <w:keepLines/>
        <w:jc w:val="both"/>
        <w:rPr>
          <w:rFonts w:cs="Arial"/>
        </w:rPr>
      </w:pPr>
      <w:r w:rsidRPr="001D4E37">
        <w:rPr>
          <w:rFonts w:cs="Arial"/>
        </w:rPr>
        <w:t>Action plan</w:t>
      </w:r>
    </w:p>
    <w:sdt>
      <w:sdtPr>
        <w:rPr>
          <w:rFonts w:cs="Arial"/>
        </w:rPr>
        <w:id w:val="-158697772"/>
        <w:placeholder>
          <w:docPart w:val="121163C5515446118E38516BDBF24097"/>
        </w:placeholder>
        <w:showingPlcHdr/>
      </w:sdtPr>
      <w:sdtEndPr/>
      <w:sdtContent>
        <w:p w14:paraId="589A001C" w14:textId="77777777" w:rsidR="00BC6A9E" w:rsidRPr="001D4E37" w:rsidRDefault="00BC6A9E" w:rsidP="001D4E37">
          <w:pPr>
            <w:keepLines/>
            <w:jc w:val="both"/>
            <w:rPr>
              <w:rFonts w:cs="Arial"/>
            </w:rPr>
          </w:pPr>
          <w:r w:rsidRPr="001D4E37">
            <w:rPr>
              <w:rStyle w:val="PlaceholderText"/>
              <w:rFonts w:cs="Arial"/>
            </w:rPr>
            <w:t>Click or tap here to enter text.</w:t>
          </w:r>
        </w:p>
      </w:sdtContent>
    </w:sdt>
    <w:p w14:paraId="2AA09F48" w14:textId="5FE7FEC7" w:rsidR="00EE1A9F" w:rsidRPr="001D4E37" w:rsidRDefault="00EE1A9F" w:rsidP="00EE1A9F">
      <w:pPr>
        <w:pStyle w:val="Sub-subheading"/>
        <w:keepLines/>
        <w:jc w:val="both"/>
        <w:rPr>
          <w:rFonts w:cs="Arial"/>
        </w:rPr>
      </w:pPr>
      <w:r>
        <w:rPr>
          <w:rFonts w:cs="Arial"/>
        </w:rPr>
        <w:t xml:space="preserve">Requested </w:t>
      </w:r>
      <w:proofErr w:type="gramStart"/>
      <w:r>
        <w:rPr>
          <w:rFonts w:cs="Arial"/>
        </w:rPr>
        <w:t>amount</w:t>
      </w:r>
      <w:proofErr w:type="gramEnd"/>
    </w:p>
    <w:sdt>
      <w:sdtPr>
        <w:rPr>
          <w:rFonts w:cs="Arial"/>
        </w:rPr>
        <w:id w:val="-540981196"/>
        <w:placeholder>
          <w:docPart w:val="65D29ED8BC0E4F63AB5F0A01E5DE27FF"/>
        </w:placeholder>
        <w:showingPlcHdr/>
      </w:sdtPr>
      <w:sdtEndPr/>
      <w:sdtContent>
        <w:p w14:paraId="6F0B468C" w14:textId="77777777" w:rsidR="00EE1A9F" w:rsidRPr="001D4E37" w:rsidRDefault="00EE1A9F" w:rsidP="00EE1A9F">
          <w:pPr>
            <w:keepLines/>
            <w:jc w:val="both"/>
            <w:rPr>
              <w:rFonts w:cs="Arial"/>
            </w:rPr>
          </w:pPr>
          <w:r w:rsidRPr="001D4E37">
            <w:rPr>
              <w:rStyle w:val="PlaceholderText"/>
              <w:rFonts w:cs="Arial"/>
            </w:rPr>
            <w:t>Click or tap here to enter text.</w:t>
          </w:r>
        </w:p>
      </w:sdtContent>
    </w:sdt>
    <w:p w14:paraId="49F7E414" w14:textId="509A9855" w:rsidR="00EE1A9F" w:rsidRPr="001D4E37" w:rsidRDefault="00EE1A9F" w:rsidP="00EE1A9F">
      <w:pPr>
        <w:pStyle w:val="Sub-subheading"/>
        <w:keepLines/>
        <w:jc w:val="both"/>
        <w:rPr>
          <w:rFonts w:cs="Arial"/>
        </w:rPr>
      </w:pPr>
      <w:r>
        <w:rPr>
          <w:rFonts w:cs="Arial"/>
        </w:rPr>
        <w:t xml:space="preserve">What will the return investment </w:t>
      </w:r>
      <w:proofErr w:type="gramStart"/>
      <w:r>
        <w:rPr>
          <w:rFonts w:cs="Arial"/>
        </w:rPr>
        <w:t>be</w:t>
      </w:r>
      <w:proofErr w:type="gramEnd"/>
    </w:p>
    <w:sdt>
      <w:sdtPr>
        <w:rPr>
          <w:rFonts w:cs="Arial"/>
        </w:rPr>
        <w:id w:val="-1001664508"/>
        <w:placeholder>
          <w:docPart w:val="718DD389AD804047BEE7F002DA1862F8"/>
        </w:placeholder>
        <w:showingPlcHdr/>
      </w:sdtPr>
      <w:sdtEndPr/>
      <w:sdtContent>
        <w:p w14:paraId="45F5C0A9" w14:textId="77777777" w:rsidR="00EE1A9F" w:rsidRPr="001D4E37" w:rsidRDefault="00EE1A9F" w:rsidP="00EE1A9F">
          <w:pPr>
            <w:keepLines/>
            <w:jc w:val="both"/>
            <w:rPr>
              <w:rFonts w:cs="Arial"/>
            </w:rPr>
          </w:pPr>
          <w:r w:rsidRPr="001D4E37">
            <w:rPr>
              <w:rStyle w:val="PlaceholderText"/>
              <w:rFonts w:cs="Arial"/>
            </w:rPr>
            <w:t>Click or tap here to enter text.</w:t>
          </w:r>
        </w:p>
      </w:sdtContent>
    </w:sdt>
    <w:p w14:paraId="627EEE55" w14:textId="3021DB13" w:rsidR="00EE1A9F" w:rsidRDefault="00EE1A9F" w:rsidP="00EE1A9F">
      <w:pPr>
        <w:pStyle w:val="Heading1"/>
        <w:ind w:left="851" w:hanging="851"/>
        <w:jc w:val="both"/>
        <w:rPr>
          <w:rFonts w:cs="Arial"/>
        </w:rPr>
      </w:pPr>
      <w:bookmarkStart w:id="267" w:name="_Toc163555657"/>
      <w:r>
        <w:rPr>
          <w:rFonts w:cs="Arial"/>
        </w:rPr>
        <w:t>Appendix</w:t>
      </w:r>
      <w:bookmarkEnd w:id="267"/>
    </w:p>
    <w:p w14:paraId="1AA8897B" w14:textId="7CCDE3E5" w:rsidR="00EE1A9F" w:rsidRPr="00EE1A9F" w:rsidRDefault="00EE1A9F" w:rsidP="00EE1A9F">
      <w:pPr>
        <w:jc w:val="both"/>
      </w:pPr>
      <w:r>
        <w:t xml:space="preserve">Include any </w:t>
      </w:r>
      <w:r w:rsidRPr="00EA2759">
        <w:t>supporting documents, such as market research reports, legal documents, and other relevant information</w:t>
      </w:r>
      <w:r>
        <w:t xml:space="preserve"> for the business plan.</w:t>
      </w:r>
    </w:p>
    <w:p w14:paraId="63E1AF86" w14:textId="77777777" w:rsidR="0074004B" w:rsidRPr="001D4E37" w:rsidRDefault="0074004B" w:rsidP="001D4E37">
      <w:pPr>
        <w:jc w:val="both"/>
        <w:rPr>
          <w:rFonts w:cs="Arial"/>
        </w:rPr>
      </w:pPr>
    </w:p>
    <w:sectPr w:rsidR="0074004B" w:rsidRPr="001D4E37" w:rsidSect="0034270A">
      <w:footerReference w:type="first" r:id="rId56"/>
      <w:pgSz w:w="11906" w:h="16838"/>
      <w:pgMar w:top="1440" w:right="1440" w:bottom="1440" w:left="1440" w:header="709" w:footer="851"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A144A8" w14:textId="77777777" w:rsidR="00B272D6" w:rsidRDefault="00B272D6">
      <w:pPr>
        <w:spacing w:before="0" w:after="0" w:line="240" w:lineRule="auto"/>
      </w:pPr>
      <w:r>
        <w:separator/>
      </w:r>
    </w:p>
  </w:endnote>
  <w:endnote w:type="continuationSeparator" w:id="0">
    <w:p w14:paraId="01852175" w14:textId="77777777" w:rsidR="00B272D6" w:rsidRDefault="00B272D6">
      <w:pPr>
        <w:spacing w:before="0" w:after="0" w:line="240" w:lineRule="auto"/>
      </w:pPr>
      <w:r>
        <w:continuationSeparator/>
      </w:r>
    </w:p>
  </w:endnote>
  <w:endnote w:type="continuationNotice" w:id="1">
    <w:p w14:paraId="0A529831" w14:textId="77777777" w:rsidR="00B272D6" w:rsidRDefault="00B272D6">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imes New Roman (Body CS)">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pitch w:val="fixed"/>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ubai Medium">
    <w:panose1 w:val="020B0603030403030204"/>
    <w:charset w:val="00"/>
    <w:family w:val="swiss"/>
    <w:pitch w:val="variable"/>
    <w:sig w:usb0="80002067"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A31BC" w14:textId="14740766" w:rsidR="005207D0" w:rsidRDefault="005207D0" w:rsidP="0034270A">
    <w:pPr>
      <w:pStyle w:val="Footer"/>
      <w:tabs>
        <w:tab w:val="clear" w:pos="4153"/>
        <w:tab w:val="clear" w:pos="8306"/>
        <w:tab w:val="center" w:pos="4536"/>
        <w:tab w:val="right" w:pos="8931"/>
      </w:tabs>
    </w:pPr>
    <w:r w:rsidRPr="00046727">
      <w:tab/>
    </w:r>
    <w:r>
      <w:rPr>
        <w:noProof/>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727681" w14:textId="77777777" w:rsidR="00B272D6" w:rsidRDefault="00B272D6">
      <w:pPr>
        <w:spacing w:before="0" w:after="0" w:line="240" w:lineRule="auto"/>
      </w:pPr>
      <w:r>
        <w:separator/>
      </w:r>
    </w:p>
  </w:footnote>
  <w:footnote w:type="continuationSeparator" w:id="0">
    <w:p w14:paraId="600522EC" w14:textId="77777777" w:rsidR="00B272D6" w:rsidRDefault="00B272D6">
      <w:pPr>
        <w:spacing w:before="0" w:after="0" w:line="240" w:lineRule="auto"/>
      </w:pPr>
      <w:r>
        <w:continuationSeparator/>
      </w:r>
    </w:p>
  </w:footnote>
  <w:footnote w:type="continuationNotice" w:id="1">
    <w:p w14:paraId="331D219B" w14:textId="77777777" w:rsidR="00B272D6" w:rsidRDefault="00B272D6">
      <w:pPr>
        <w:spacing w:before="0"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4B2173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EE0FCC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51EAC0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18E1F8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766B1D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276899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8C66F9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A80FA5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BC2595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5ACA76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364527"/>
    <w:multiLevelType w:val="hybridMultilevel"/>
    <w:tmpl w:val="66CADC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06370E44"/>
    <w:multiLevelType w:val="hybridMultilevel"/>
    <w:tmpl w:val="035E8A3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06DC4929"/>
    <w:multiLevelType w:val="hybridMultilevel"/>
    <w:tmpl w:val="01BA84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10CB7B4A"/>
    <w:multiLevelType w:val="hybridMultilevel"/>
    <w:tmpl w:val="686431E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11504EB9"/>
    <w:multiLevelType w:val="hybridMultilevel"/>
    <w:tmpl w:val="90D83F4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115651C7"/>
    <w:multiLevelType w:val="hybridMultilevel"/>
    <w:tmpl w:val="209A004E"/>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6" w15:restartNumberingAfterBreak="0">
    <w:nsid w:val="119E1F56"/>
    <w:multiLevelType w:val="hybridMultilevel"/>
    <w:tmpl w:val="B98E0B2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7" w15:restartNumberingAfterBreak="0">
    <w:nsid w:val="1BDA20A4"/>
    <w:multiLevelType w:val="hybridMultilevel"/>
    <w:tmpl w:val="DB04B47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1CFE69CD"/>
    <w:multiLevelType w:val="hybridMultilevel"/>
    <w:tmpl w:val="62445F6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15:restartNumberingAfterBreak="0">
    <w:nsid w:val="1F792BA9"/>
    <w:multiLevelType w:val="multilevel"/>
    <w:tmpl w:val="5B0C536C"/>
    <w:styleLink w:val="CurrentList2"/>
    <w:lvl w:ilvl="0">
      <w:start w:val="1"/>
      <w:numFmt w:val="decimal"/>
      <w:lvlText w:val="%1.0"/>
      <w:lvlJc w:val="left"/>
      <w:pPr>
        <w:tabs>
          <w:tab w:val="num" w:pos="432"/>
        </w:tabs>
        <w:ind w:left="432" w:hanging="432"/>
      </w:pPr>
      <w:rPr>
        <w:rFonts w:ascii="Arial" w:hAnsi="Arial" w:hint="default"/>
        <w:b/>
        <w:bCs w:val="0"/>
        <w:kern w:val="0"/>
      </w:rPr>
    </w:lvl>
    <w:lvl w:ilvl="1">
      <w:start w:val="1"/>
      <w:numFmt w:val="none"/>
      <w:lvlText w:val="1.0"/>
      <w:lvlJc w:val="left"/>
      <w:pPr>
        <w:ind w:left="295" w:hanging="360"/>
      </w:pPr>
      <w:rPr>
        <w:rFonts w:hint="default"/>
      </w:rPr>
    </w:lvl>
    <w:lvl w:ilvl="2">
      <w:start w:val="1"/>
      <w:numFmt w:val="decimal"/>
      <w:lvlText w:val="%1.%2.%3"/>
      <w:lvlJc w:val="left"/>
      <w:pPr>
        <w:tabs>
          <w:tab w:val="num" w:pos="295"/>
        </w:tabs>
        <w:ind w:left="295" w:hanging="720"/>
      </w:pPr>
      <w:rPr>
        <w:rFonts w:ascii="Arial" w:hAnsi="Arial" w:hint="default"/>
        <w:kern w:val="0"/>
      </w:rPr>
    </w:lvl>
    <w:lvl w:ilvl="3">
      <w:start w:val="1"/>
      <w:numFmt w:val="decimal"/>
      <w:lvlText w:val="%1.%2.%3.%4"/>
      <w:lvlJc w:val="left"/>
      <w:pPr>
        <w:tabs>
          <w:tab w:val="num" w:pos="439"/>
        </w:tabs>
        <w:ind w:left="439" w:hanging="864"/>
      </w:pPr>
      <w:rPr>
        <w:rFonts w:hint="default"/>
      </w:rPr>
    </w:lvl>
    <w:lvl w:ilvl="4">
      <w:start w:val="1"/>
      <w:numFmt w:val="decimal"/>
      <w:lvlText w:val="%1.%2.%3.%4.%5"/>
      <w:lvlJc w:val="left"/>
      <w:pPr>
        <w:tabs>
          <w:tab w:val="num" w:pos="583"/>
        </w:tabs>
        <w:ind w:left="583" w:hanging="1008"/>
      </w:pPr>
      <w:rPr>
        <w:rFonts w:hint="default"/>
      </w:rPr>
    </w:lvl>
    <w:lvl w:ilvl="5">
      <w:start w:val="1"/>
      <w:numFmt w:val="decimal"/>
      <w:lvlText w:val="%1.%2.%3.%4.%5.%6"/>
      <w:lvlJc w:val="left"/>
      <w:pPr>
        <w:tabs>
          <w:tab w:val="num" w:pos="727"/>
        </w:tabs>
        <w:ind w:left="727" w:hanging="1152"/>
      </w:pPr>
      <w:rPr>
        <w:rFonts w:hint="default"/>
      </w:rPr>
    </w:lvl>
    <w:lvl w:ilvl="6">
      <w:start w:val="1"/>
      <w:numFmt w:val="decimal"/>
      <w:lvlText w:val="%1.%2.%3.%4.%5.%6.%7"/>
      <w:lvlJc w:val="left"/>
      <w:pPr>
        <w:tabs>
          <w:tab w:val="num" w:pos="871"/>
        </w:tabs>
        <w:ind w:left="871" w:hanging="1296"/>
      </w:pPr>
      <w:rPr>
        <w:rFonts w:hint="default"/>
      </w:rPr>
    </w:lvl>
    <w:lvl w:ilvl="7">
      <w:start w:val="1"/>
      <w:numFmt w:val="decimal"/>
      <w:lvlText w:val="%1.%2.%3.%4.%5.%6.%7.%8"/>
      <w:lvlJc w:val="left"/>
      <w:pPr>
        <w:tabs>
          <w:tab w:val="num" w:pos="1015"/>
        </w:tabs>
        <w:ind w:left="1015" w:hanging="1440"/>
      </w:pPr>
      <w:rPr>
        <w:rFonts w:hint="default"/>
      </w:rPr>
    </w:lvl>
    <w:lvl w:ilvl="8">
      <w:start w:val="1"/>
      <w:numFmt w:val="decimal"/>
      <w:lvlText w:val="%1.%2.%3.%4.%5.%6.%7.%8.%9"/>
      <w:lvlJc w:val="left"/>
      <w:pPr>
        <w:tabs>
          <w:tab w:val="num" w:pos="1159"/>
        </w:tabs>
        <w:ind w:left="1159" w:hanging="1584"/>
      </w:pPr>
      <w:rPr>
        <w:rFonts w:hint="default"/>
      </w:rPr>
    </w:lvl>
  </w:abstractNum>
  <w:abstractNum w:abstractNumId="20" w15:restartNumberingAfterBreak="0">
    <w:nsid w:val="228C13E5"/>
    <w:multiLevelType w:val="multilevel"/>
    <w:tmpl w:val="C5A04138"/>
    <w:styleLink w:val="CurrentList1"/>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72B6167"/>
    <w:multiLevelType w:val="hybridMultilevel"/>
    <w:tmpl w:val="DA90810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2740774B"/>
    <w:multiLevelType w:val="hybridMultilevel"/>
    <w:tmpl w:val="537AD452"/>
    <w:lvl w:ilvl="0" w:tplc="EAC645BA">
      <w:start w:val="1"/>
      <w:numFmt w:val="bullet"/>
      <w:lvlText w:val=""/>
      <w:lvlJc w:val="left"/>
      <w:pPr>
        <w:ind w:left="755" w:hanging="360"/>
      </w:pPr>
      <w:rPr>
        <w:rFonts w:ascii="Symbol" w:hAnsi="Symbol" w:hint="default"/>
        <w:sz w:val="20"/>
        <w:szCs w:val="20"/>
      </w:rPr>
    </w:lvl>
    <w:lvl w:ilvl="1" w:tplc="0C090003" w:tentative="1">
      <w:start w:val="1"/>
      <w:numFmt w:val="bullet"/>
      <w:lvlText w:val="o"/>
      <w:lvlJc w:val="left"/>
      <w:pPr>
        <w:ind w:left="1475" w:hanging="360"/>
      </w:pPr>
      <w:rPr>
        <w:rFonts w:ascii="Courier New" w:hAnsi="Courier New" w:cs="Courier New" w:hint="default"/>
      </w:rPr>
    </w:lvl>
    <w:lvl w:ilvl="2" w:tplc="0C090005" w:tentative="1">
      <w:start w:val="1"/>
      <w:numFmt w:val="bullet"/>
      <w:lvlText w:val=""/>
      <w:lvlJc w:val="left"/>
      <w:pPr>
        <w:ind w:left="2195" w:hanging="360"/>
      </w:pPr>
      <w:rPr>
        <w:rFonts w:ascii="Wingdings" w:hAnsi="Wingdings" w:hint="default"/>
      </w:rPr>
    </w:lvl>
    <w:lvl w:ilvl="3" w:tplc="0C090001" w:tentative="1">
      <w:start w:val="1"/>
      <w:numFmt w:val="bullet"/>
      <w:lvlText w:val=""/>
      <w:lvlJc w:val="left"/>
      <w:pPr>
        <w:ind w:left="2915" w:hanging="360"/>
      </w:pPr>
      <w:rPr>
        <w:rFonts w:ascii="Symbol" w:hAnsi="Symbol" w:hint="default"/>
      </w:rPr>
    </w:lvl>
    <w:lvl w:ilvl="4" w:tplc="0C090003" w:tentative="1">
      <w:start w:val="1"/>
      <w:numFmt w:val="bullet"/>
      <w:lvlText w:val="o"/>
      <w:lvlJc w:val="left"/>
      <w:pPr>
        <w:ind w:left="3635" w:hanging="360"/>
      </w:pPr>
      <w:rPr>
        <w:rFonts w:ascii="Courier New" w:hAnsi="Courier New" w:cs="Courier New" w:hint="default"/>
      </w:rPr>
    </w:lvl>
    <w:lvl w:ilvl="5" w:tplc="0C090005" w:tentative="1">
      <w:start w:val="1"/>
      <w:numFmt w:val="bullet"/>
      <w:lvlText w:val=""/>
      <w:lvlJc w:val="left"/>
      <w:pPr>
        <w:ind w:left="4355" w:hanging="360"/>
      </w:pPr>
      <w:rPr>
        <w:rFonts w:ascii="Wingdings" w:hAnsi="Wingdings" w:hint="default"/>
      </w:rPr>
    </w:lvl>
    <w:lvl w:ilvl="6" w:tplc="0C090001" w:tentative="1">
      <w:start w:val="1"/>
      <w:numFmt w:val="bullet"/>
      <w:lvlText w:val=""/>
      <w:lvlJc w:val="left"/>
      <w:pPr>
        <w:ind w:left="5075" w:hanging="360"/>
      </w:pPr>
      <w:rPr>
        <w:rFonts w:ascii="Symbol" w:hAnsi="Symbol" w:hint="default"/>
      </w:rPr>
    </w:lvl>
    <w:lvl w:ilvl="7" w:tplc="0C090003" w:tentative="1">
      <w:start w:val="1"/>
      <w:numFmt w:val="bullet"/>
      <w:lvlText w:val="o"/>
      <w:lvlJc w:val="left"/>
      <w:pPr>
        <w:ind w:left="5795" w:hanging="360"/>
      </w:pPr>
      <w:rPr>
        <w:rFonts w:ascii="Courier New" w:hAnsi="Courier New" w:cs="Courier New" w:hint="default"/>
      </w:rPr>
    </w:lvl>
    <w:lvl w:ilvl="8" w:tplc="0C090005" w:tentative="1">
      <w:start w:val="1"/>
      <w:numFmt w:val="bullet"/>
      <w:lvlText w:val=""/>
      <w:lvlJc w:val="left"/>
      <w:pPr>
        <w:ind w:left="6515" w:hanging="360"/>
      </w:pPr>
      <w:rPr>
        <w:rFonts w:ascii="Wingdings" w:hAnsi="Wingdings" w:hint="default"/>
      </w:rPr>
    </w:lvl>
  </w:abstractNum>
  <w:abstractNum w:abstractNumId="23" w15:restartNumberingAfterBreak="0">
    <w:nsid w:val="2EF64608"/>
    <w:multiLevelType w:val="hybridMultilevel"/>
    <w:tmpl w:val="C4440D7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4" w15:restartNumberingAfterBreak="0">
    <w:nsid w:val="314146B6"/>
    <w:multiLevelType w:val="multilevel"/>
    <w:tmpl w:val="C99E4600"/>
    <w:lvl w:ilvl="0">
      <w:start w:val="1"/>
      <w:numFmt w:val="decimal"/>
      <w:pStyle w:val="Bulletpoints"/>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15:restartNumberingAfterBreak="0">
    <w:nsid w:val="35217D77"/>
    <w:multiLevelType w:val="hybridMultilevel"/>
    <w:tmpl w:val="2710E820"/>
    <w:lvl w:ilvl="0" w:tplc="0C090003">
      <w:start w:val="1"/>
      <w:numFmt w:val="bullet"/>
      <w:lvlText w:val="o"/>
      <w:lvlJc w:val="left"/>
      <w:pPr>
        <w:ind w:left="1080" w:hanging="360"/>
      </w:pPr>
      <w:rPr>
        <w:rFonts w:ascii="Courier New" w:hAnsi="Courier New" w:cs="Courier New"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6" w15:restartNumberingAfterBreak="0">
    <w:nsid w:val="390F3F2A"/>
    <w:multiLevelType w:val="hybridMultilevel"/>
    <w:tmpl w:val="E7D6A598"/>
    <w:lvl w:ilvl="0" w:tplc="2954D756">
      <w:start w:val="1"/>
      <w:numFmt w:val="bullet"/>
      <w:lvlText w:val=""/>
      <w:lvlJc w:val="left"/>
      <w:pPr>
        <w:ind w:left="720" w:hanging="360"/>
      </w:pPr>
      <w:rPr>
        <w:rFonts w:ascii="Symbol" w:hAnsi="Symbol"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3A976944"/>
    <w:multiLevelType w:val="hybridMultilevel"/>
    <w:tmpl w:val="3F260076"/>
    <w:lvl w:ilvl="0" w:tplc="0E788964">
      <w:start w:val="1"/>
      <w:numFmt w:val="bullet"/>
      <w:pStyle w:val="Tablelis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8" w15:restartNumberingAfterBreak="0">
    <w:nsid w:val="45BF7386"/>
    <w:multiLevelType w:val="hybridMultilevel"/>
    <w:tmpl w:val="5C802326"/>
    <w:styleLink w:val="CurrentList4"/>
    <w:lvl w:ilvl="0" w:tplc="0BB695B6">
      <w:start w:val="1"/>
      <w:numFmt w:val="none"/>
      <w:lvlText w:val="3.7"/>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4F577E46"/>
    <w:multiLevelType w:val="multilevel"/>
    <w:tmpl w:val="474E0C96"/>
    <w:lvl w:ilvl="0">
      <w:start w:val="1"/>
      <w:numFmt w:val="decimal"/>
      <w:pStyle w:val="Heading1"/>
      <w:lvlText w:val="%1."/>
      <w:lvlJc w:val="left"/>
      <w:pPr>
        <w:ind w:left="432" w:hanging="432"/>
      </w:pPr>
      <w:rPr>
        <w:rFonts w:hint="default"/>
        <w:b w:val="0"/>
        <w:bCs w:val="0"/>
      </w:rPr>
    </w:lvl>
    <w:lvl w:ilvl="1">
      <w:start w:val="1"/>
      <w:numFmt w:val="decimal"/>
      <w:pStyle w:val="Heading2"/>
      <w:lvlText w:val="%1.%2"/>
      <w:lvlJc w:val="left"/>
      <w:pPr>
        <w:ind w:left="718"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0" w15:restartNumberingAfterBreak="0">
    <w:nsid w:val="61DA3FDA"/>
    <w:multiLevelType w:val="hybridMultilevel"/>
    <w:tmpl w:val="896C68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63DC3F89"/>
    <w:multiLevelType w:val="hybridMultilevel"/>
    <w:tmpl w:val="61DCC71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2" w15:restartNumberingAfterBreak="0">
    <w:nsid w:val="63FC11AB"/>
    <w:multiLevelType w:val="hybridMultilevel"/>
    <w:tmpl w:val="EE1C4070"/>
    <w:lvl w:ilvl="0" w:tplc="6798A6C4">
      <w:start w:val="1"/>
      <w:numFmt w:val="bullet"/>
      <w:pStyle w:val="ListParagraph"/>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65B50AAA"/>
    <w:multiLevelType w:val="hybridMultilevel"/>
    <w:tmpl w:val="A46687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698C6CB5"/>
    <w:multiLevelType w:val="hybridMultilevel"/>
    <w:tmpl w:val="550660D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5" w15:restartNumberingAfterBreak="0">
    <w:nsid w:val="6F8A5E0D"/>
    <w:multiLevelType w:val="hybridMultilevel"/>
    <w:tmpl w:val="66B6F1C0"/>
    <w:lvl w:ilvl="0" w:tplc="E43C9162">
      <w:start w:val="1"/>
      <w:numFmt w:val="bullet"/>
      <w:lvlText w:val=""/>
      <w:lvlJc w:val="left"/>
      <w:pPr>
        <w:ind w:left="360" w:hanging="360"/>
      </w:pPr>
      <w:rPr>
        <w:rFonts w:ascii="Symbol" w:hAnsi="Symbol" w:hint="default"/>
        <w:color w:val="FFFFFF" w:themeColor="background1"/>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6" w15:restartNumberingAfterBreak="0">
    <w:nsid w:val="74623657"/>
    <w:multiLevelType w:val="hybridMultilevel"/>
    <w:tmpl w:val="AC222C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773A47AA"/>
    <w:multiLevelType w:val="hybridMultilevel"/>
    <w:tmpl w:val="B7222730"/>
    <w:styleLink w:val="CurrentList3"/>
    <w:lvl w:ilvl="0" w:tplc="655AB67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D0A3EE8"/>
    <w:multiLevelType w:val="hybridMultilevel"/>
    <w:tmpl w:val="067CFF1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273175511">
    <w:abstractNumId w:val="24"/>
  </w:num>
  <w:num w:numId="2" w16cid:durableId="311108896">
    <w:abstractNumId w:val="10"/>
  </w:num>
  <w:num w:numId="3" w16cid:durableId="1698235736">
    <w:abstractNumId w:val="11"/>
  </w:num>
  <w:num w:numId="4" w16cid:durableId="764692975">
    <w:abstractNumId w:val="22"/>
  </w:num>
  <w:num w:numId="5" w16cid:durableId="1061489833">
    <w:abstractNumId w:val="19"/>
  </w:num>
  <w:num w:numId="6" w16cid:durableId="1090934776">
    <w:abstractNumId w:val="20"/>
  </w:num>
  <w:num w:numId="7" w16cid:durableId="634330975">
    <w:abstractNumId w:val="37"/>
  </w:num>
  <w:num w:numId="8" w16cid:durableId="86580028">
    <w:abstractNumId w:val="28"/>
  </w:num>
  <w:num w:numId="9" w16cid:durableId="1272005865">
    <w:abstractNumId w:val="27"/>
  </w:num>
  <w:num w:numId="10" w16cid:durableId="1689016625">
    <w:abstractNumId w:val="38"/>
  </w:num>
  <w:num w:numId="11" w16cid:durableId="1010181684">
    <w:abstractNumId w:val="36"/>
  </w:num>
  <w:num w:numId="12" w16cid:durableId="1696228669">
    <w:abstractNumId w:val="34"/>
  </w:num>
  <w:num w:numId="13" w16cid:durableId="952134115">
    <w:abstractNumId w:val="16"/>
  </w:num>
  <w:num w:numId="14" w16cid:durableId="1171531373">
    <w:abstractNumId w:val="15"/>
  </w:num>
  <w:num w:numId="15" w16cid:durableId="2140293998">
    <w:abstractNumId w:val="18"/>
  </w:num>
  <w:num w:numId="16" w16cid:durableId="615336983">
    <w:abstractNumId w:val="23"/>
  </w:num>
  <w:num w:numId="17" w16cid:durableId="1253389958">
    <w:abstractNumId w:val="13"/>
  </w:num>
  <w:num w:numId="18" w16cid:durableId="879827138">
    <w:abstractNumId w:val="33"/>
  </w:num>
  <w:num w:numId="19" w16cid:durableId="1892568836">
    <w:abstractNumId w:val="25"/>
  </w:num>
  <w:num w:numId="20" w16cid:durableId="14575203">
    <w:abstractNumId w:val="29"/>
  </w:num>
  <w:num w:numId="21" w16cid:durableId="514730629">
    <w:abstractNumId w:val="17"/>
  </w:num>
  <w:num w:numId="22" w16cid:durableId="426391955">
    <w:abstractNumId w:val="30"/>
  </w:num>
  <w:num w:numId="23" w16cid:durableId="399910972">
    <w:abstractNumId w:val="31"/>
  </w:num>
  <w:num w:numId="24" w16cid:durableId="925462916">
    <w:abstractNumId w:val="35"/>
  </w:num>
  <w:num w:numId="25" w16cid:durableId="1052075650">
    <w:abstractNumId w:val="9"/>
  </w:num>
  <w:num w:numId="26" w16cid:durableId="2137867265">
    <w:abstractNumId w:val="7"/>
  </w:num>
  <w:num w:numId="27" w16cid:durableId="1187327945">
    <w:abstractNumId w:val="6"/>
  </w:num>
  <w:num w:numId="28" w16cid:durableId="1413626081">
    <w:abstractNumId w:val="5"/>
  </w:num>
  <w:num w:numId="29" w16cid:durableId="1829318574">
    <w:abstractNumId w:val="4"/>
  </w:num>
  <w:num w:numId="30" w16cid:durableId="933783207">
    <w:abstractNumId w:val="8"/>
  </w:num>
  <w:num w:numId="31" w16cid:durableId="165412970">
    <w:abstractNumId w:val="3"/>
  </w:num>
  <w:num w:numId="32" w16cid:durableId="2013991840">
    <w:abstractNumId w:val="2"/>
  </w:num>
  <w:num w:numId="33" w16cid:durableId="1892109163">
    <w:abstractNumId w:val="1"/>
  </w:num>
  <w:num w:numId="34" w16cid:durableId="107044059">
    <w:abstractNumId w:val="0"/>
  </w:num>
  <w:num w:numId="35" w16cid:durableId="172209854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54483617">
    <w:abstractNumId w:val="32"/>
  </w:num>
  <w:num w:numId="37" w16cid:durableId="1100104023">
    <w:abstractNumId w:val="26"/>
  </w:num>
  <w:num w:numId="38" w16cid:durableId="797574152">
    <w:abstractNumId w:val="14"/>
  </w:num>
  <w:num w:numId="39" w16cid:durableId="16277288">
    <w:abstractNumId w:val="21"/>
  </w:num>
  <w:num w:numId="40" w16cid:durableId="1249344403">
    <w:abstractNumId w:val="1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0"/>
  <w:removePersonalInformation/>
  <w:removeDateAndTime/>
  <w:proofState w:spelling="clean" w:grammar="clean"/>
  <w:stylePaneFormatFilter w:val="9728" w:allStyles="0" w:customStyles="0" w:latentStyles="0" w:stylesInUse="1" w:headingStyles="1" w:numberingStyles="0" w:tableStyles="0" w:directFormattingOnRuns="1" w:directFormattingOnParagraphs="1" w:directFormattingOnNumbering="1" w:directFormattingOnTables="0" w:clearFormatting="1" w:top3HeadingStyles="0" w:visibleStyles="0" w:alternateStyleNames="1"/>
  <w:stylePaneSortMethod w:val="00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LI0NbIwNTE0MjQ1MjNW0lEKTi0uzszPAykwrAUAS8kmESwAAAA="/>
  </w:docVars>
  <w:rsids>
    <w:rsidRoot w:val="00C14047"/>
    <w:rsid w:val="0000047B"/>
    <w:rsid w:val="0000200C"/>
    <w:rsid w:val="00004EC7"/>
    <w:rsid w:val="0000733B"/>
    <w:rsid w:val="000076D8"/>
    <w:rsid w:val="00007E67"/>
    <w:rsid w:val="00010650"/>
    <w:rsid w:val="00011918"/>
    <w:rsid w:val="00012A45"/>
    <w:rsid w:val="0001338F"/>
    <w:rsid w:val="00015FED"/>
    <w:rsid w:val="00017462"/>
    <w:rsid w:val="0002331E"/>
    <w:rsid w:val="00025607"/>
    <w:rsid w:val="000267DF"/>
    <w:rsid w:val="00026CC4"/>
    <w:rsid w:val="00027EC7"/>
    <w:rsid w:val="00030749"/>
    <w:rsid w:val="00031272"/>
    <w:rsid w:val="0003195A"/>
    <w:rsid w:val="00033627"/>
    <w:rsid w:val="000336F6"/>
    <w:rsid w:val="00033A99"/>
    <w:rsid w:val="000341A9"/>
    <w:rsid w:val="00036978"/>
    <w:rsid w:val="000372F4"/>
    <w:rsid w:val="00040B50"/>
    <w:rsid w:val="00040D1C"/>
    <w:rsid w:val="0004351B"/>
    <w:rsid w:val="00043AA7"/>
    <w:rsid w:val="00043CDB"/>
    <w:rsid w:val="00047AA5"/>
    <w:rsid w:val="00051957"/>
    <w:rsid w:val="00052C36"/>
    <w:rsid w:val="00056286"/>
    <w:rsid w:val="00061624"/>
    <w:rsid w:val="00062A58"/>
    <w:rsid w:val="00063533"/>
    <w:rsid w:val="00064188"/>
    <w:rsid w:val="00065F77"/>
    <w:rsid w:val="00067BC3"/>
    <w:rsid w:val="00070EDE"/>
    <w:rsid w:val="00073803"/>
    <w:rsid w:val="00075008"/>
    <w:rsid w:val="000818F5"/>
    <w:rsid w:val="0008268D"/>
    <w:rsid w:val="00087412"/>
    <w:rsid w:val="00090EC1"/>
    <w:rsid w:val="00091D80"/>
    <w:rsid w:val="0009656B"/>
    <w:rsid w:val="00097438"/>
    <w:rsid w:val="000A17FF"/>
    <w:rsid w:val="000A194E"/>
    <w:rsid w:val="000A2F29"/>
    <w:rsid w:val="000A4F88"/>
    <w:rsid w:val="000A5C75"/>
    <w:rsid w:val="000A5C79"/>
    <w:rsid w:val="000A7E3F"/>
    <w:rsid w:val="000B23B6"/>
    <w:rsid w:val="000B3622"/>
    <w:rsid w:val="000C34C6"/>
    <w:rsid w:val="000C3C8B"/>
    <w:rsid w:val="000C45CA"/>
    <w:rsid w:val="000C57B7"/>
    <w:rsid w:val="000D0C11"/>
    <w:rsid w:val="000D0DC3"/>
    <w:rsid w:val="000D173E"/>
    <w:rsid w:val="000D33F6"/>
    <w:rsid w:val="000D60DC"/>
    <w:rsid w:val="000D69FC"/>
    <w:rsid w:val="000D7431"/>
    <w:rsid w:val="000D787A"/>
    <w:rsid w:val="000E1508"/>
    <w:rsid w:val="000E3AF4"/>
    <w:rsid w:val="000E585E"/>
    <w:rsid w:val="000E5E41"/>
    <w:rsid w:val="000F0D17"/>
    <w:rsid w:val="000F75D6"/>
    <w:rsid w:val="00100BAF"/>
    <w:rsid w:val="00101B0D"/>
    <w:rsid w:val="00101D09"/>
    <w:rsid w:val="00105E79"/>
    <w:rsid w:val="00106D8B"/>
    <w:rsid w:val="001106EE"/>
    <w:rsid w:val="00113119"/>
    <w:rsid w:val="0011393B"/>
    <w:rsid w:val="00113D8A"/>
    <w:rsid w:val="001147DD"/>
    <w:rsid w:val="0012193E"/>
    <w:rsid w:val="00121B80"/>
    <w:rsid w:val="00122E33"/>
    <w:rsid w:val="001238FD"/>
    <w:rsid w:val="0012471C"/>
    <w:rsid w:val="00134D5C"/>
    <w:rsid w:val="001370CA"/>
    <w:rsid w:val="00141A81"/>
    <w:rsid w:val="00145785"/>
    <w:rsid w:val="00146011"/>
    <w:rsid w:val="00146D28"/>
    <w:rsid w:val="00150283"/>
    <w:rsid w:val="001513C9"/>
    <w:rsid w:val="001519C3"/>
    <w:rsid w:val="00153BBA"/>
    <w:rsid w:val="00153E3E"/>
    <w:rsid w:val="001540FB"/>
    <w:rsid w:val="00157100"/>
    <w:rsid w:val="001659B6"/>
    <w:rsid w:val="001709CC"/>
    <w:rsid w:val="00172D28"/>
    <w:rsid w:val="001769A2"/>
    <w:rsid w:val="00177AD5"/>
    <w:rsid w:val="00181981"/>
    <w:rsid w:val="00182314"/>
    <w:rsid w:val="00182B2A"/>
    <w:rsid w:val="00184116"/>
    <w:rsid w:val="001841BF"/>
    <w:rsid w:val="00184CDF"/>
    <w:rsid w:val="00185150"/>
    <w:rsid w:val="001852DE"/>
    <w:rsid w:val="0019111B"/>
    <w:rsid w:val="00193373"/>
    <w:rsid w:val="00194163"/>
    <w:rsid w:val="00194C47"/>
    <w:rsid w:val="001A044E"/>
    <w:rsid w:val="001A0676"/>
    <w:rsid w:val="001A23A2"/>
    <w:rsid w:val="001A625D"/>
    <w:rsid w:val="001B40D2"/>
    <w:rsid w:val="001B5B3B"/>
    <w:rsid w:val="001B5EC3"/>
    <w:rsid w:val="001B62BE"/>
    <w:rsid w:val="001B7400"/>
    <w:rsid w:val="001C184F"/>
    <w:rsid w:val="001C3A66"/>
    <w:rsid w:val="001C7481"/>
    <w:rsid w:val="001D4E0F"/>
    <w:rsid w:val="001D4E37"/>
    <w:rsid w:val="001D5149"/>
    <w:rsid w:val="001D57AD"/>
    <w:rsid w:val="001D5C95"/>
    <w:rsid w:val="001D740D"/>
    <w:rsid w:val="001D7E3F"/>
    <w:rsid w:val="001E39AD"/>
    <w:rsid w:val="001E5A14"/>
    <w:rsid w:val="001E62D2"/>
    <w:rsid w:val="001E6B2A"/>
    <w:rsid w:val="001F0C1A"/>
    <w:rsid w:val="001F4D0A"/>
    <w:rsid w:val="001F5040"/>
    <w:rsid w:val="001F683C"/>
    <w:rsid w:val="00200848"/>
    <w:rsid w:val="002016F8"/>
    <w:rsid w:val="00201B4E"/>
    <w:rsid w:val="00203E85"/>
    <w:rsid w:val="00207F57"/>
    <w:rsid w:val="00210F95"/>
    <w:rsid w:val="00212909"/>
    <w:rsid w:val="00212D93"/>
    <w:rsid w:val="00214696"/>
    <w:rsid w:val="00217D16"/>
    <w:rsid w:val="00221570"/>
    <w:rsid w:val="00223E73"/>
    <w:rsid w:val="00231FF8"/>
    <w:rsid w:val="0023688E"/>
    <w:rsid w:val="00240049"/>
    <w:rsid w:val="002420FC"/>
    <w:rsid w:val="0024226D"/>
    <w:rsid w:val="00243F04"/>
    <w:rsid w:val="00244176"/>
    <w:rsid w:val="002448C5"/>
    <w:rsid w:val="00244ACD"/>
    <w:rsid w:val="00244EE1"/>
    <w:rsid w:val="00246281"/>
    <w:rsid w:val="00250F35"/>
    <w:rsid w:val="002511FF"/>
    <w:rsid w:val="0025185B"/>
    <w:rsid w:val="00252D57"/>
    <w:rsid w:val="00252E00"/>
    <w:rsid w:val="0025443D"/>
    <w:rsid w:val="00255B30"/>
    <w:rsid w:val="00256659"/>
    <w:rsid w:val="00257B01"/>
    <w:rsid w:val="00262882"/>
    <w:rsid w:val="0026486D"/>
    <w:rsid w:val="002729B5"/>
    <w:rsid w:val="00282987"/>
    <w:rsid w:val="00283D87"/>
    <w:rsid w:val="002842A5"/>
    <w:rsid w:val="00284493"/>
    <w:rsid w:val="00284650"/>
    <w:rsid w:val="002861F6"/>
    <w:rsid w:val="00286E3F"/>
    <w:rsid w:val="0029050B"/>
    <w:rsid w:val="00290BEB"/>
    <w:rsid w:val="0029362B"/>
    <w:rsid w:val="00294DC3"/>
    <w:rsid w:val="00295070"/>
    <w:rsid w:val="002961D5"/>
    <w:rsid w:val="00297AB6"/>
    <w:rsid w:val="002A3887"/>
    <w:rsid w:val="002A42A7"/>
    <w:rsid w:val="002A7294"/>
    <w:rsid w:val="002A7EF1"/>
    <w:rsid w:val="002B04ED"/>
    <w:rsid w:val="002B1E99"/>
    <w:rsid w:val="002B6E14"/>
    <w:rsid w:val="002C1334"/>
    <w:rsid w:val="002C2A84"/>
    <w:rsid w:val="002C2E51"/>
    <w:rsid w:val="002D053C"/>
    <w:rsid w:val="002D1282"/>
    <w:rsid w:val="002D3B6D"/>
    <w:rsid w:val="002D3DEE"/>
    <w:rsid w:val="002D5A93"/>
    <w:rsid w:val="002D6AD7"/>
    <w:rsid w:val="002E2BE5"/>
    <w:rsid w:val="002E485E"/>
    <w:rsid w:val="002E5E3C"/>
    <w:rsid w:val="002E754D"/>
    <w:rsid w:val="002F02A8"/>
    <w:rsid w:val="002F0D6B"/>
    <w:rsid w:val="002F4007"/>
    <w:rsid w:val="002F7FC1"/>
    <w:rsid w:val="003031B2"/>
    <w:rsid w:val="00305FDB"/>
    <w:rsid w:val="00307061"/>
    <w:rsid w:val="0030795E"/>
    <w:rsid w:val="00311130"/>
    <w:rsid w:val="00314A39"/>
    <w:rsid w:val="0031766F"/>
    <w:rsid w:val="00320861"/>
    <w:rsid w:val="00322128"/>
    <w:rsid w:val="00322504"/>
    <w:rsid w:val="00322789"/>
    <w:rsid w:val="00322C55"/>
    <w:rsid w:val="00322C7E"/>
    <w:rsid w:val="003233B3"/>
    <w:rsid w:val="003271D1"/>
    <w:rsid w:val="0032782C"/>
    <w:rsid w:val="003310D8"/>
    <w:rsid w:val="00331F04"/>
    <w:rsid w:val="0033337F"/>
    <w:rsid w:val="003340FA"/>
    <w:rsid w:val="003341AB"/>
    <w:rsid w:val="003342C3"/>
    <w:rsid w:val="00334409"/>
    <w:rsid w:val="0033580B"/>
    <w:rsid w:val="003379A5"/>
    <w:rsid w:val="00337E88"/>
    <w:rsid w:val="00340450"/>
    <w:rsid w:val="00340FBA"/>
    <w:rsid w:val="00342666"/>
    <w:rsid w:val="0034270A"/>
    <w:rsid w:val="00344B92"/>
    <w:rsid w:val="00345D03"/>
    <w:rsid w:val="003527B2"/>
    <w:rsid w:val="003544A0"/>
    <w:rsid w:val="00354A6C"/>
    <w:rsid w:val="0035601E"/>
    <w:rsid w:val="003600C2"/>
    <w:rsid w:val="00360C4D"/>
    <w:rsid w:val="00362A8D"/>
    <w:rsid w:val="00364504"/>
    <w:rsid w:val="00365ABD"/>
    <w:rsid w:val="0036615B"/>
    <w:rsid w:val="003668C9"/>
    <w:rsid w:val="003751E9"/>
    <w:rsid w:val="003767F3"/>
    <w:rsid w:val="00381233"/>
    <w:rsid w:val="00382454"/>
    <w:rsid w:val="003829ED"/>
    <w:rsid w:val="00383706"/>
    <w:rsid w:val="00384E9F"/>
    <w:rsid w:val="0038712E"/>
    <w:rsid w:val="00393058"/>
    <w:rsid w:val="00394D79"/>
    <w:rsid w:val="003950EC"/>
    <w:rsid w:val="003961C5"/>
    <w:rsid w:val="00397EC6"/>
    <w:rsid w:val="003A0388"/>
    <w:rsid w:val="003A1241"/>
    <w:rsid w:val="003A2907"/>
    <w:rsid w:val="003A306B"/>
    <w:rsid w:val="003A53C3"/>
    <w:rsid w:val="003A5C76"/>
    <w:rsid w:val="003A68D9"/>
    <w:rsid w:val="003A7C8D"/>
    <w:rsid w:val="003A7D45"/>
    <w:rsid w:val="003B25EF"/>
    <w:rsid w:val="003B4939"/>
    <w:rsid w:val="003B4A51"/>
    <w:rsid w:val="003C0FC3"/>
    <w:rsid w:val="003C2007"/>
    <w:rsid w:val="003C29AE"/>
    <w:rsid w:val="003C3EC6"/>
    <w:rsid w:val="003C509A"/>
    <w:rsid w:val="003C67E9"/>
    <w:rsid w:val="003D15A5"/>
    <w:rsid w:val="003D21FB"/>
    <w:rsid w:val="003D4733"/>
    <w:rsid w:val="003D5A97"/>
    <w:rsid w:val="003D5C35"/>
    <w:rsid w:val="003D75D6"/>
    <w:rsid w:val="003E020D"/>
    <w:rsid w:val="003E408D"/>
    <w:rsid w:val="003E5DA1"/>
    <w:rsid w:val="003E6D45"/>
    <w:rsid w:val="003F2BEC"/>
    <w:rsid w:val="003F5707"/>
    <w:rsid w:val="00402217"/>
    <w:rsid w:val="0040232C"/>
    <w:rsid w:val="004057A4"/>
    <w:rsid w:val="00405EEC"/>
    <w:rsid w:val="004067AE"/>
    <w:rsid w:val="00411D28"/>
    <w:rsid w:val="004155FD"/>
    <w:rsid w:val="00416A97"/>
    <w:rsid w:val="00416BD6"/>
    <w:rsid w:val="00417FC1"/>
    <w:rsid w:val="004209C1"/>
    <w:rsid w:val="004254B3"/>
    <w:rsid w:val="004300B1"/>
    <w:rsid w:val="00430384"/>
    <w:rsid w:val="004311DA"/>
    <w:rsid w:val="0043227A"/>
    <w:rsid w:val="00442C29"/>
    <w:rsid w:val="00442E83"/>
    <w:rsid w:val="004432FB"/>
    <w:rsid w:val="004439C0"/>
    <w:rsid w:val="00443C15"/>
    <w:rsid w:val="00444F93"/>
    <w:rsid w:val="00445D1B"/>
    <w:rsid w:val="00446BC9"/>
    <w:rsid w:val="00447D83"/>
    <w:rsid w:val="00450BAC"/>
    <w:rsid w:val="004601E4"/>
    <w:rsid w:val="00460881"/>
    <w:rsid w:val="004702F2"/>
    <w:rsid w:val="004718FA"/>
    <w:rsid w:val="00473265"/>
    <w:rsid w:val="00473995"/>
    <w:rsid w:val="00475B1A"/>
    <w:rsid w:val="00476F1C"/>
    <w:rsid w:val="00477D7B"/>
    <w:rsid w:val="00480B5C"/>
    <w:rsid w:val="00482E3F"/>
    <w:rsid w:val="0048319D"/>
    <w:rsid w:val="004965BB"/>
    <w:rsid w:val="00497F6E"/>
    <w:rsid w:val="004A4FC6"/>
    <w:rsid w:val="004A502E"/>
    <w:rsid w:val="004A5429"/>
    <w:rsid w:val="004A748F"/>
    <w:rsid w:val="004B1185"/>
    <w:rsid w:val="004B2732"/>
    <w:rsid w:val="004B285B"/>
    <w:rsid w:val="004B2A7C"/>
    <w:rsid w:val="004B54E9"/>
    <w:rsid w:val="004B5AFF"/>
    <w:rsid w:val="004B696B"/>
    <w:rsid w:val="004C0961"/>
    <w:rsid w:val="004C25B9"/>
    <w:rsid w:val="004C41C3"/>
    <w:rsid w:val="004C42B5"/>
    <w:rsid w:val="004C5379"/>
    <w:rsid w:val="004D5EA4"/>
    <w:rsid w:val="004D682E"/>
    <w:rsid w:val="004D7427"/>
    <w:rsid w:val="004D79CB"/>
    <w:rsid w:val="004E0285"/>
    <w:rsid w:val="004E2066"/>
    <w:rsid w:val="004E36E7"/>
    <w:rsid w:val="004E7ED2"/>
    <w:rsid w:val="004F1058"/>
    <w:rsid w:val="004F1855"/>
    <w:rsid w:val="004F473C"/>
    <w:rsid w:val="004F500F"/>
    <w:rsid w:val="005024D9"/>
    <w:rsid w:val="005024FD"/>
    <w:rsid w:val="00502AC5"/>
    <w:rsid w:val="00504D25"/>
    <w:rsid w:val="00505622"/>
    <w:rsid w:val="00505C45"/>
    <w:rsid w:val="00507766"/>
    <w:rsid w:val="00507870"/>
    <w:rsid w:val="005109B5"/>
    <w:rsid w:val="0051210D"/>
    <w:rsid w:val="00512DF8"/>
    <w:rsid w:val="00512DFB"/>
    <w:rsid w:val="00516B20"/>
    <w:rsid w:val="00517B69"/>
    <w:rsid w:val="00520545"/>
    <w:rsid w:val="005207D0"/>
    <w:rsid w:val="00520EFA"/>
    <w:rsid w:val="005218DF"/>
    <w:rsid w:val="00527D01"/>
    <w:rsid w:val="00531E3C"/>
    <w:rsid w:val="00533A8B"/>
    <w:rsid w:val="00534016"/>
    <w:rsid w:val="005363DE"/>
    <w:rsid w:val="00540F5B"/>
    <w:rsid w:val="005433E2"/>
    <w:rsid w:val="0054430F"/>
    <w:rsid w:val="005445DE"/>
    <w:rsid w:val="00544927"/>
    <w:rsid w:val="00544C1C"/>
    <w:rsid w:val="0055156C"/>
    <w:rsid w:val="00552208"/>
    <w:rsid w:val="00553A00"/>
    <w:rsid w:val="00555165"/>
    <w:rsid w:val="00556252"/>
    <w:rsid w:val="00556CAA"/>
    <w:rsid w:val="00556FB8"/>
    <w:rsid w:val="00563D47"/>
    <w:rsid w:val="005641AB"/>
    <w:rsid w:val="005661AB"/>
    <w:rsid w:val="0057185C"/>
    <w:rsid w:val="00573EF4"/>
    <w:rsid w:val="0057483D"/>
    <w:rsid w:val="00574D93"/>
    <w:rsid w:val="005810C6"/>
    <w:rsid w:val="0058336F"/>
    <w:rsid w:val="00583AEB"/>
    <w:rsid w:val="005852FE"/>
    <w:rsid w:val="0059297C"/>
    <w:rsid w:val="00596A33"/>
    <w:rsid w:val="0059744B"/>
    <w:rsid w:val="00597842"/>
    <w:rsid w:val="005A1D19"/>
    <w:rsid w:val="005A3C54"/>
    <w:rsid w:val="005A64A9"/>
    <w:rsid w:val="005B0B31"/>
    <w:rsid w:val="005B0B57"/>
    <w:rsid w:val="005B178A"/>
    <w:rsid w:val="005B3D58"/>
    <w:rsid w:val="005B4BEC"/>
    <w:rsid w:val="005C1AC3"/>
    <w:rsid w:val="005C23EC"/>
    <w:rsid w:val="005C3930"/>
    <w:rsid w:val="005C425D"/>
    <w:rsid w:val="005D637A"/>
    <w:rsid w:val="005D6A71"/>
    <w:rsid w:val="005D6EDC"/>
    <w:rsid w:val="005E0A3F"/>
    <w:rsid w:val="005E1192"/>
    <w:rsid w:val="005E25F7"/>
    <w:rsid w:val="005E2963"/>
    <w:rsid w:val="005E48D4"/>
    <w:rsid w:val="005E4D2D"/>
    <w:rsid w:val="005E6282"/>
    <w:rsid w:val="005E65DD"/>
    <w:rsid w:val="005F0F13"/>
    <w:rsid w:val="005F46F4"/>
    <w:rsid w:val="005F5638"/>
    <w:rsid w:val="005F6BED"/>
    <w:rsid w:val="006000BA"/>
    <w:rsid w:val="006004E1"/>
    <w:rsid w:val="00601D06"/>
    <w:rsid w:val="00602369"/>
    <w:rsid w:val="00605C3F"/>
    <w:rsid w:val="006067E1"/>
    <w:rsid w:val="00606E3C"/>
    <w:rsid w:val="00607DCA"/>
    <w:rsid w:val="0061454D"/>
    <w:rsid w:val="00621776"/>
    <w:rsid w:val="006220C9"/>
    <w:rsid w:val="00624A91"/>
    <w:rsid w:val="00625154"/>
    <w:rsid w:val="00630F99"/>
    <w:rsid w:val="006354A1"/>
    <w:rsid w:val="0063564C"/>
    <w:rsid w:val="006370E9"/>
    <w:rsid w:val="00637C0D"/>
    <w:rsid w:val="00637D22"/>
    <w:rsid w:val="006412D9"/>
    <w:rsid w:val="006419E1"/>
    <w:rsid w:val="00641AA9"/>
    <w:rsid w:val="0064306F"/>
    <w:rsid w:val="006445AC"/>
    <w:rsid w:val="00644C52"/>
    <w:rsid w:val="00645911"/>
    <w:rsid w:val="006553A0"/>
    <w:rsid w:val="00655E1B"/>
    <w:rsid w:val="00656A33"/>
    <w:rsid w:val="006632B2"/>
    <w:rsid w:val="00663DA8"/>
    <w:rsid w:val="00664485"/>
    <w:rsid w:val="006645F3"/>
    <w:rsid w:val="00666A36"/>
    <w:rsid w:val="00666AEF"/>
    <w:rsid w:val="00667F5A"/>
    <w:rsid w:val="00675F9A"/>
    <w:rsid w:val="006775DC"/>
    <w:rsid w:val="00684B37"/>
    <w:rsid w:val="006915AA"/>
    <w:rsid w:val="00691F39"/>
    <w:rsid w:val="006B089B"/>
    <w:rsid w:val="006B5D8A"/>
    <w:rsid w:val="006B781E"/>
    <w:rsid w:val="006B787D"/>
    <w:rsid w:val="006C217B"/>
    <w:rsid w:val="006C3873"/>
    <w:rsid w:val="006C4AF0"/>
    <w:rsid w:val="006E0EA4"/>
    <w:rsid w:val="006E26B4"/>
    <w:rsid w:val="006E5B81"/>
    <w:rsid w:val="006E629A"/>
    <w:rsid w:val="006F1C2D"/>
    <w:rsid w:val="006F2DDC"/>
    <w:rsid w:val="006F3435"/>
    <w:rsid w:val="006F416A"/>
    <w:rsid w:val="006F656B"/>
    <w:rsid w:val="00702A30"/>
    <w:rsid w:val="0070627B"/>
    <w:rsid w:val="00706A0E"/>
    <w:rsid w:val="0070765C"/>
    <w:rsid w:val="00710EE4"/>
    <w:rsid w:val="007201F7"/>
    <w:rsid w:val="00722DFD"/>
    <w:rsid w:val="00724666"/>
    <w:rsid w:val="00727843"/>
    <w:rsid w:val="00730975"/>
    <w:rsid w:val="00730C20"/>
    <w:rsid w:val="00731785"/>
    <w:rsid w:val="0073239A"/>
    <w:rsid w:val="00735929"/>
    <w:rsid w:val="00737BF7"/>
    <w:rsid w:val="0074004B"/>
    <w:rsid w:val="007425A4"/>
    <w:rsid w:val="00743607"/>
    <w:rsid w:val="0074373B"/>
    <w:rsid w:val="0074436A"/>
    <w:rsid w:val="00744DE2"/>
    <w:rsid w:val="00747A6A"/>
    <w:rsid w:val="00747B5F"/>
    <w:rsid w:val="007508F1"/>
    <w:rsid w:val="00750A85"/>
    <w:rsid w:val="0075128A"/>
    <w:rsid w:val="007517B1"/>
    <w:rsid w:val="00753A45"/>
    <w:rsid w:val="00753B40"/>
    <w:rsid w:val="00754234"/>
    <w:rsid w:val="00754237"/>
    <w:rsid w:val="00760094"/>
    <w:rsid w:val="0076367D"/>
    <w:rsid w:val="007636E6"/>
    <w:rsid w:val="0076407E"/>
    <w:rsid w:val="007655A5"/>
    <w:rsid w:val="00784F5E"/>
    <w:rsid w:val="00786FF2"/>
    <w:rsid w:val="0079057A"/>
    <w:rsid w:val="00791D3B"/>
    <w:rsid w:val="00795E16"/>
    <w:rsid w:val="00796294"/>
    <w:rsid w:val="007965A4"/>
    <w:rsid w:val="00797540"/>
    <w:rsid w:val="007A3646"/>
    <w:rsid w:val="007A77B4"/>
    <w:rsid w:val="007B0850"/>
    <w:rsid w:val="007B29D5"/>
    <w:rsid w:val="007B2F03"/>
    <w:rsid w:val="007B3415"/>
    <w:rsid w:val="007B556E"/>
    <w:rsid w:val="007B7BBF"/>
    <w:rsid w:val="007C25FC"/>
    <w:rsid w:val="007C5EAA"/>
    <w:rsid w:val="007C77B7"/>
    <w:rsid w:val="007D1E52"/>
    <w:rsid w:val="007D6255"/>
    <w:rsid w:val="007E0F97"/>
    <w:rsid w:val="007E0F9D"/>
    <w:rsid w:val="007E14F1"/>
    <w:rsid w:val="007E5738"/>
    <w:rsid w:val="007F17F5"/>
    <w:rsid w:val="007F1C8B"/>
    <w:rsid w:val="007F4E59"/>
    <w:rsid w:val="007F54FD"/>
    <w:rsid w:val="007F558B"/>
    <w:rsid w:val="007F6F21"/>
    <w:rsid w:val="007F720C"/>
    <w:rsid w:val="007F7DC1"/>
    <w:rsid w:val="0080115D"/>
    <w:rsid w:val="008057F4"/>
    <w:rsid w:val="00805F28"/>
    <w:rsid w:val="00806042"/>
    <w:rsid w:val="00807309"/>
    <w:rsid w:val="00813F90"/>
    <w:rsid w:val="00817E84"/>
    <w:rsid w:val="00820243"/>
    <w:rsid w:val="00820C28"/>
    <w:rsid w:val="008217F9"/>
    <w:rsid w:val="00823677"/>
    <w:rsid w:val="00835B78"/>
    <w:rsid w:val="0083620D"/>
    <w:rsid w:val="00836663"/>
    <w:rsid w:val="00836813"/>
    <w:rsid w:val="0084597A"/>
    <w:rsid w:val="00845F9D"/>
    <w:rsid w:val="0084612A"/>
    <w:rsid w:val="008500C9"/>
    <w:rsid w:val="00851249"/>
    <w:rsid w:val="008532F9"/>
    <w:rsid w:val="00854652"/>
    <w:rsid w:val="00861BFD"/>
    <w:rsid w:val="00862CDD"/>
    <w:rsid w:val="00863FBE"/>
    <w:rsid w:val="00865240"/>
    <w:rsid w:val="008655E3"/>
    <w:rsid w:val="008673C3"/>
    <w:rsid w:val="00870343"/>
    <w:rsid w:val="008725B1"/>
    <w:rsid w:val="00872B76"/>
    <w:rsid w:val="008733FF"/>
    <w:rsid w:val="00873B47"/>
    <w:rsid w:val="00874B26"/>
    <w:rsid w:val="00876FEB"/>
    <w:rsid w:val="008813C7"/>
    <w:rsid w:val="008814A0"/>
    <w:rsid w:val="00881790"/>
    <w:rsid w:val="0088379A"/>
    <w:rsid w:val="00883EE5"/>
    <w:rsid w:val="00885529"/>
    <w:rsid w:val="008918BB"/>
    <w:rsid w:val="00893B76"/>
    <w:rsid w:val="00893BED"/>
    <w:rsid w:val="00895392"/>
    <w:rsid w:val="00896C9D"/>
    <w:rsid w:val="00897841"/>
    <w:rsid w:val="008A1853"/>
    <w:rsid w:val="008A4922"/>
    <w:rsid w:val="008A6DC9"/>
    <w:rsid w:val="008A6FD1"/>
    <w:rsid w:val="008B1F58"/>
    <w:rsid w:val="008B4311"/>
    <w:rsid w:val="008B5CA3"/>
    <w:rsid w:val="008B5FE2"/>
    <w:rsid w:val="008B724C"/>
    <w:rsid w:val="008B7E32"/>
    <w:rsid w:val="008C05A8"/>
    <w:rsid w:val="008C13BD"/>
    <w:rsid w:val="008C7ABD"/>
    <w:rsid w:val="008C7EDA"/>
    <w:rsid w:val="008D5A9D"/>
    <w:rsid w:val="008D75E9"/>
    <w:rsid w:val="008E50F2"/>
    <w:rsid w:val="008E5624"/>
    <w:rsid w:val="008E5B7C"/>
    <w:rsid w:val="008F15D3"/>
    <w:rsid w:val="008F3478"/>
    <w:rsid w:val="008F43F2"/>
    <w:rsid w:val="008F44B9"/>
    <w:rsid w:val="008F5E1D"/>
    <w:rsid w:val="008F7F49"/>
    <w:rsid w:val="00901374"/>
    <w:rsid w:val="009013A5"/>
    <w:rsid w:val="0090552C"/>
    <w:rsid w:val="00906C92"/>
    <w:rsid w:val="00907986"/>
    <w:rsid w:val="0091015E"/>
    <w:rsid w:val="009105EA"/>
    <w:rsid w:val="00912A9E"/>
    <w:rsid w:val="00924747"/>
    <w:rsid w:val="0092504E"/>
    <w:rsid w:val="00925986"/>
    <w:rsid w:val="00926FB1"/>
    <w:rsid w:val="009277E9"/>
    <w:rsid w:val="0093014D"/>
    <w:rsid w:val="009325F3"/>
    <w:rsid w:val="00934E80"/>
    <w:rsid w:val="00941F82"/>
    <w:rsid w:val="00942060"/>
    <w:rsid w:val="0095174E"/>
    <w:rsid w:val="00951DD3"/>
    <w:rsid w:val="00954423"/>
    <w:rsid w:val="0095548A"/>
    <w:rsid w:val="009558A9"/>
    <w:rsid w:val="009637EB"/>
    <w:rsid w:val="0096736E"/>
    <w:rsid w:val="00967A3C"/>
    <w:rsid w:val="00970863"/>
    <w:rsid w:val="0097193E"/>
    <w:rsid w:val="00980557"/>
    <w:rsid w:val="0098306F"/>
    <w:rsid w:val="009837A3"/>
    <w:rsid w:val="0098799D"/>
    <w:rsid w:val="00987A10"/>
    <w:rsid w:val="00990D04"/>
    <w:rsid w:val="0099129C"/>
    <w:rsid w:val="00991A47"/>
    <w:rsid w:val="0099650B"/>
    <w:rsid w:val="009974F2"/>
    <w:rsid w:val="00997876"/>
    <w:rsid w:val="009A1131"/>
    <w:rsid w:val="009A27BA"/>
    <w:rsid w:val="009A4E3E"/>
    <w:rsid w:val="009A58B2"/>
    <w:rsid w:val="009A6647"/>
    <w:rsid w:val="009B0DF4"/>
    <w:rsid w:val="009B2AE3"/>
    <w:rsid w:val="009B5047"/>
    <w:rsid w:val="009B661C"/>
    <w:rsid w:val="009C0F34"/>
    <w:rsid w:val="009C1EA1"/>
    <w:rsid w:val="009C2DDB"/>
    <w:rsid w:val="009C3EDA"/>
    <w:rsid w:val="009C4E0C"/>
    <w:rsid w:val="009C6A14"/>
    <w:rsid w:val="009D11A8"/>
    <w:rsid w:val="009E29CE"/>
    <w:rsid w:val="009E3665"/>
    <w:rsid w:val="009E4ED9"/>
    <w:rsid w:val="009F2D09"/>
    <w:rsid w:val="009F313F"/>
    <w:rsid w:val="009F54BA"/>
    <w:rsid w:val="009F713F"/>
    <w:rsid w:val="009F751D"/>
    <w:rsid w:val="009F7E4C"/>
    <w:rsid w:val="00A029CA"/>
    <w:rsid w:val="00A03B26"/>
    <w:rsid w:val="00A04EDC"/>
    <w:rsid w:val="00A070CF"/>
    <w:rsid w:val="00A07CE1"/>
    <w:rsid w:val="00A101B1"/>
    <w:rsid w:val="00A14AED"/>
    <w:rsid w:val="00A150AD"/>
    <w:rsid w:val="00A20805"/>
    <w:rsid w:val="00A21152"/>
    <w:rsid w:val="00A22FF4"/>
    <w:rsid w:val="00A27367"/>
    <w:rsid w:val="00A275CC"/>
    <w:rsid w:val="00A320CA"/>
    <w:rsid w:val="00A324C2"/>
    <w:rsid w:val="00A34B14"/>
    <w:rsid w:val="00A35CFE"/>
    <w:rsid w:val="00A37E03"/>
    <w:rsid w:val="00A41A2C"/>
    <w:rsid w:val="00A42E1B"/>
    <w:rsid w:val="00A435C0"/>
    <w:rsid w:val="00A4692F"/>
    <w:rsid w:val="00A46995"/>
    <w:rsid w:val="00A47276"/>
    <w:rsid w:val="00A47C65"/>
    <w:rsid w:val="00A514A0"/>
    <w:rsid w:val="00A5239B"/>
    <w:rsid w:val="00A55560"/>
    <w:rsid w:val="00A600A2"/>
    <w:rsid w:val="00A61384"/>
    <w:rsid w:val="00A6151C"/>
    <w:rsid w:val="00A61D9E"/>
    <w:rsid w:val="00A62402"/>
    <w:rsid w:val="00A62C70"/>
    <w:rsid w:val="00A633CA"/>
    <w:rsid w:val="00A640DA"/>
    <w:rsid w:val="00A64435"/>
    <w:rsid w:val="00A64A52"/>
    <w:rsid w:val="00A701C3"/>
    <w:rsid w:val="00A71DD4"/>
    <w:rsid w:val="00A720BE"/>
    <w:rsid w:val="00A720CE"/>
    <w:rsid w:val="00A73319"/>
    <w:rsid w:val="00A73561"/>
    <w:rsid w:val="00A75033"/>
    <w:rsid w:val="00A75414"/>
    <w:rsid w:val="00A8030B"/>
    <w:rsid w:val="00A81277"/>
    <w:rsid w:val="00A82922"/>
    <w:rsid w:val="00A8373B"/>
    <w:rsid w:val="00A85C21"/>
    <w:rsid w:val="00A864F0"/>
    <w:rsid w:val="00A876CB"/>
    <w:rsid w:val="00A91D5C"/>
    <w:rsid w:val="00A9328D"/>
    <w:rsid w:val="00A95F5A"/>
    <w:rsid w:val="00AA15C0"/>
    <w:rsid w:val="00AA33B5"/>
    <w:rsid w:val="00AA43EE"/>
    <w:rsid w:val="00AA6AEF"/>
    <w:rsid w:val="00AB3A96"/>
    <w:rsid w:val="00AB5A6E"/>
    <w:rsid w:val="00AC0984"/>
    <w:rsid w:val="00AC2141"/>
    <w:rsid w:val="00AD0182"/>
    <w:rsid w:val="00AD48D8"/>
    <w:rsid w:val="00AD690A"/>
    <w:rsid w:val="00AD7B36"/>
    <w:rsid w:val="00AD7BBE"/>
    <w:rsid w:val="00AE224F"/>
    <w:rsid w:val="00AE2A98"/>
    <w:rsid w:val="00AE2DBD"/>
    <w:rsid w:val="00AE5280"/>
    <w:rsid w:val="00AE6BDE"/>
    <w:rsid w:val="00AF131D"/>
    <w:rsid w:val="00AF53A3"/>
    <w:rsid w:val="00B0066A"/>
    <w:rsid w:val="00B00BA3"/>
    <w:rsid w:val="00B01BC7"/>
    <w:rsid w:val="00B07B58"/>
    <w:rsid w:val="00B12009"/>
    <w:rsid w:val="00B150CB"/>
    <w:rsid w:val="00B17B54"/>
    <w:rsid w:val="00B2008A"/>
    <w:rsid w:val="00B20831"/>
    <w:rsid w:val="00B23E5F"/>
    <w:rsid w:val="00B262EE"/>
    <w:rsid w:val="00B269FC"/>
    <w:rsid w:val="00B272D6"/>
    <w:rsid w:val="00B30D4B"/>
    <w:rsid w:val="00B326AB"/>
    <w:rsid w:val="00B328B2"/>
    <w:rsid w:val="00B33FF5"/>
    <w:rsid w:val="00B34AFE"/>
    <w:rsid w:val="00B34EA3"/>
    <w:rsid w:val="00B40773"/>
    <w:rsid w:val="00B42011"/>
    <w:rsid w:val="00B42E55"/>
    <w:rsid w:val="00B447AF"/>
    <w:rsid w:val="00B457B3"/>
    <w:rsid w:val="00B457BD"/>
    <w:rsid w:val="00B47011"/>
    <w:rsid w:val="00B476F3"/>
    <w:rsid w:val="00B47A3E"/>
    <w:rsid w:val="00B50722"/>
    <w:rsid w:val="00B5130D"/>
    <w:rsid w:val="00B518B2"/>
    <w:rsid w:val="00B51B04"/>
    <w:rsid w:val="00B546CE"/>
    <w:rsid w:val="00B556CA"/>
    <w:rsid w:val="00B61E27"/>
    <w:rsid w:val="00B63E90"/>
    <w:rsid w:val="00B656EB"/>
    <w:rsid w:val="00B66A22"/>
    <w:rsid w:val="00B67469"/>
    <w:rsid w:val="00B67568"/>
    <w:rsid w:val="00B67765"/>
    <w:rsid w:val="00B6796B"/>
    <w:rsid w:val="00B702D2"/>
    <w:rsid w:val="00B73502"/>
    <w:rsid w:val="00B74805"/>
    <w:rsid w:val="00B74936"/>
    <w:rsid w:val="00B774C9"/>
    <w:rsid w:val="00B77556"/>
    <w:rsid w:val="00B77C69"/>
    <w:rsid w:val="00B832CE"/>
    <w:rsid w:val="00B834E5"/>
    <w:rsid w:val="00B85805"/>
    <w:rsid w:val="00B8589A"/>
    <w:rsid w:val="00B85E5C"/>
    <w:rsid w:val="00B900E7"/>
    <w:rsid w:val="00B94BAF"/>
    <w:rsid w:val="00B957D2"/>
    <w:rsid w:val="00B97D44"/>
    <w:rsid w:val="00BA4C43"/>
    <w:rsid w:val="00BA4E1C"/>
    <w:rsid w:val="00BA594F"/>
    <w:rsid w:val="00BA6671"/>
    <w:rsid w:val="00BA7D5E"/>
    <w:rsid w:val="00BB1013"/>
    <w:rsid w:val="00BB1D8A"/>
    <w:rsid w:val="00BB3053"/>
    <w:rsid w:val="00BB41F1"/>
    <w:rsid w:val="00BB46A4"/>
    <w:rsid w:val="00BC480E"/>
    <w:rsid w:val="00BC4AE5"/>
    <w:rsid w:val="00BC6661"/>
    <w:rsid w:val="00BC6A9E"/>
    <w:rsid w:val="00BC76FB"/>
    <w:rsid w:val="00BD1BAF"/>
    <w:rsid w:val="00BD26C9"/>
    <w:rsid w:val="00BD5B97"/>
    <w:rsid w:val="00BE2ABB"/>
    <w:rsid w:val="00BE365E"/>
    <w:rsid w:val="00BE57C4"/>
    <w:rsid w:val="00BE7367"/>
    <w:rsid w:val="00BF0406"/>
    <w:rsid w:val="00BF15DC"/>
    <w:rsid w:val="00BF36B8"/>
    <w:rsid w:val="00BF3A71"/>
    <w:rsid w:val="00BF5ADE"/>
    <w:rsid w:val="00BF5B27"/>
    <w:rsid w:val="00C043CD"/>
    <w:rsid w:val="00C04917"/>
    <w:rsid w:val="00C05D26"/>
    <w:rsid w:val="00C06C2A"/>
    <w:rsid w:val="00C076D3"/>
    <w:rsid w:val="00C13A4A"/>
    <w:rsid w:val="00C14047"/>
    <w:rsid w:val="00C157F1"/>
    <w:rsid w:val="00C167AF"/>
    <w:rsid w:val="00C17476"/>
    <w:rsid w:val="00C17F9F"/>
    <w:rsid w:val="00C20D9C"/>
    <w:rsid w:val="00C2158D"/>
    <w:rsid w:val="00C23484"/>
    <w:rsid w:val="00C23519"/>
    <w:rsid w:val="00C23D2F"/>
    <w:rsid w:val="00C304E3"/>
    <w:rsid w:val="00C30788"/>
    <w:rsid w:val="00C31ABF"/>
    <w:rsid w:val="00C34236"/>
    <w:rsid w:val="00C36064"/>
    <w:rsid w:val="00C36624"/>
    <w:rsid w:val="00C41496"/>
    <w:rsid w:val="00C414FD"/>
    <w:rsid w:val="00C419BB"/>
    <w:rsid w:val="00C420AB"/>
    <w:rsid w:val="00C4387F"/>
    <w:rsid w:val="00C446F2"/>
    <w:rsid w:val="00C44F40"/>
    <w:rsid w:val="00C46D37"/>
    <w:rsid w:val="00C47293"/>
    <w:rsid w:val="00C47B18"/>
    <w:rsid w:val="00C5132B"/>
    <w:rsid w:val="00C5160E"/>
    <w:rsid w:val="00C51C8D"/>
    <w:rsid w:val="00C51D1C"/>
    <w:rsid w:val="00C533EE"/>
    <w:rsid w:val="00C54D7E"/>
    <w:rsid w:val="00C57969"/>
    <w:rsid w:val="00C606B8"/>
    <w:rsid w:val="00C63D18"/>
    <w:rsid w:val="00C64336"/>
    <w:rsid w:val="00C651D4"/>
    <w:rsid w:val="00C65623"/>
    <w:rsid w:val="00C65FD7"/>
    <w:rsid w:val="00C70A01"/>
    <w:rsid w:val="00C7693E"/>
    <w:rsid w:val="00C83A18"/>
    <w:rsid w:val="00C84FEE"/>
    <w:rsid w:val="00C86A7E"/>
    <w:rsid w:val="00C91FE9"/>
    <w:rsid w:val="00C92663"/>
    <w:rsid w:val="00C96D35"/>
    <w:rsid w:val="00C977CA"/>
    <w:rsid w:val="00CA3410"/>
    <w:rsid w:val="00CA3D1A"/>
    <w:rsid w:val="00CA5345"/>
    <w:rsid w:val="00CA5850"/>
    <w:rsid w:val="00CB178C"/>
    <w:rsid w:val="00CB22EF"/>
    <w:rsid w:val="00CB4234"/>
    <w:rsid w:val="00CB64B2"/>
    <w:rsid w:val="00CB69E3"/>
    <w:rsid w:val="00CC2D28"/>
    <w:rsid w:val="00CC3BBA"/>
    <w:rsid w:val="00CC5478"/>
    <w:rsid w:val="00CC5E43"/>
    <w:rsid w:val="00CC6AA6"/>
    <w:rsid w:val="00CC71DD"/>
    <w:rsid w:val="00CD05CB"/>
    <w:rsid w:val="00CD2D25"/>
    <w:rsid w:val="00CD3C27"/>
    <w:rsid w:val="00CD7F17"/>
    <w:rsid w:val="00CE5EC7"/>
    <w:rsid w:val="00CE60A1"/>
    <w:rsid w:val="00CE6164"/>
    <w:rsid w:val="00CE6928"/>
    <w:rsid w:val="00CE6DA7"/>
    <w:rsid w:val="00CF01A5"/>
    <w:rsid w:val="00CF0E59"/>
    <w:rsid w:val="00CF2EAC"/>
    <w:rsid w:val="00CF4D4A"/>
    <w:rsid w:val="00CF507C"/>
    <w:rsid w:val="00CF5492"/>
    <w:rsid w:val="00CF7497"/>
    <w:rsid w:val="00D03189"/>
    <w:rsid w:val="00D041B7"/>
    <w:rsid w:val="00D04948"/>
    <w:rsid w:val="00D0629B"/>
    <w:rsid w:val="00D10007"/>
    <w:rsid w:val="00D105BC"/>
    <w:rsid w:val="00D12BA0"/>
    <w:rsid w:val="00D12EB9"/>
    <w:rsid w:val="00D16017"/>
    <w:rsid w:val="00D20B7C"/>
    <w:rsid w:val="00D20DE5"/>
    <w:rsid w:val="00D26A98"/>
    <w:rsid w:val="00D32229"/>
    <w:rsid w:val="00D3363B"/>
    <w:rsid w:val="00D33A9E"/>
    <w:rsid w:val="00D35117"/>
    <w:rsid w:val="00D3722C"/>
    <w:rsid w:val="00D417CD"/>
    <w:rsid w:val="00D517FE"/>
    <w:rsid w:val="00D52E61"/>
    <w:rsid w:val="00D53598"/>
    <w:rsid w:val="00D5678A"/>
    <w:rsid w:val="00D61829"/>
    <w:rsid w:val="00D65E72"/>
    <w:rsid w:val="00D6673B"/>
    <w:rsid w:val="00D678AA"/>
    <w:rsid w:val="00D71BEB"/>
    <w:rsid w:val="00D72994"/>
    <w:rsid w:val="00D74628"/>
    <w:rsid w:val="00D85BF3"/>
    <w:rsid w:val="00D876C8"/>
    <w:rsid w:val="00D904E0"/>
    <w:rsid w:val="00D91828"/>
    <w:rsid w:val="00D92D73"/>
    <w:rsid w:val="00D94D16"/>
    <w:rsid w:val="00D95435"/>
    <w:rsid w:val="00D955FC"/>
    <w:rsid w:val="00DA0CFE"/>
    <w:rsid w:val="00DA1299"/>
    <w:rsid w:val="00DA2D10"/>
    <w:rsid w:val="00DA3D73"/>
    <w:rsid w:val="00DA7764"/>
    <w:rsid w:val="00DB06F6"/>
    <w:rsid w:val="00DB0D72"/>
    <w:rsid w:val="00DB1FA4"/>
    <w:rsid w:val="00DB227F"/>
    <w:rsid w:val="00DB52DF"/>
    <w:rsid w:val="00DC1054"/>
    <w:rsid w:val="00DC4FD4"/>
    <w:rsid w:val="00DC653A"/>
    <w:rsid w:val="00DC68E8"/>
    <w:rsid w:val="00DC69EF"/>
    <w:rsid w:val="00DD1C0B"/>
    <w:rsid w:val="00DD37C8"/>
    <w:rsid w:val="00DD3DCB"/>
    <w:rsid w:val="00DD54E3"/>
    <w:rsid w:val="00DD7764"/>
    <w:rsid w:val="00DE311F"/>
    <w:rsid w:val="00DE35E4"/>
    <w:rsid w:val="00DE470A"/>
    <w:rsid w:val="00DE5310"/>
    <w:rsid w:val="00DE66C6"/>
    <w:rsid w:val="00DE6BB6"/>
    <w:rsid w:val="00DF20B3"/>
    <w:rsid w:val="00DF4690"/>
    <w:rsid w:val="00DF4803"/>
    <w:rsid w:val="00DF59C2"/>
    <w:rsid w:val="00DF6FCF"/>
    <w:rsid w:val="00E00BF5"/>
    <w:rsid w:val="00E00D26"/>
    <w:rsid w:val="00E03608"/>
    <w:rsid w:val="00E0602A"/>
    <w:rsid w:val="00E06059"/>
    <w:rsid w:val="00E063E7"/>
    <w:rsid w:val="00E06811"/>
    <w:rsid w:val="00E1052C"/>
    <w:rsid w:val="00E1206A"/>
    <w:rsid w:val="00E1348E"/>
    <w:rsid w:val="00E139FD"/>
    <w:rsid w:val="00E164D0"/>
    <w:rsid w:val="00E17825"/>
    <w:rsid w:val="00E20D41"/>
    <w:rsid w:val="00E22DCE"/>
    <w:rsid w:val="00E24DF0"/>
    <w:rsid w:val="00E26708"/>
    <w:rsid w:val="00E2780D"/>
    <w:rsid w:val="00E27AF9"/>
    <w:rsid w:val="00E3011A"/>
    <w:rsid w:val="00E315B2"/>
    <w:rsid w:val="00E36054"/>
    <w:rsid w:val="00E36768"/>
    <w:rsid w:val="00E37336"/>
    <w:rsid w:val="00E40D4B"/>
    <w:rsid w:val="00E413AF"/>
    <w:rsid w:val="00E43BBD"/>
    <w:rsid w:val="00E45B05"/>
    <w:rsid w:val="00E45F2C"/>
    <w:rsid w:val="00E460BB"/>
    <w:rsid w:val="00E46AC8"/>
    <w:rsid w:val="00E477C1"/>
    <w:rsid w:val="00E52D07"/>
    <w:rsid w:val="00E55756"/>
    <w:rsid w:val="00E55797"/>
    <w:rsid w:val="00E559B4"/>
    <w:rsid w:val="00E57942"/>
    <w:rsid w:val="00E57BBD"/>
    <w:rsid w:val="00E6187F"/>
    <w:rsid w:val="00E63A5C"/>
    <w:rsid w:val="00E67BA8"/>
    <w:rsid w:val="00E71B09"/>
    <w:rsid w:val="00E76ADB"/>
    <w:rsid w:val="00E811DE"/>
    <w:rsid w:val="00E82B8B"/>
    <w:rsid w:val="00E83917"/>
    <w:rsid w:val="00E84695"/>
    <w:rsid w:val="00E90925"/>
    <w:rsid w:val="00E91437"/>
    <w:rsid w:val="00E93D24"/>
    <w:rsid w:val="00EA0AAF"/>
    <w:rsid w:val="00EA0EE0"/>
    <w:rsid w:val="00EA3795"/>
    <w:rsid w:val="00EA53B2"/>
    <w:rsid w:val="00EA5731"/>
    <w:rsid w:val="00EA62C3"/>
    <w:rsid w:val="00EA631A"/>
    <w:rsid w:val="00EB38DE"/>
    <w:rsid w:val="00EB6CD0"/>
    <w:rsid w:val="00EB7788"/>
    <w:rsid w:val="00EB7B1F"/>
    <w:rsid w:val="00EC0795"/>
    <w:rsid w:val="00EC4DC6"/>
    <w:rsid w:val="00ED1E2A"/>
    <w:rsid w:val="00ED4FF4"/>
    <w:rsid w:val="00ED542A"/>
    <w:rsid w:val="00ED6F10"/>
    <w:rsid w:val="00EE1A9F"/>
    <w:rsid w:val="00EE698A"/>
    <w:rsid w:val="00EE7671"/>
    <w:rsid w:val="00EF06D9"/>
    <w:rsid w:val="00EF36E8"/>
    <w:rsid w:val="00EF370B"/>
    <w:rsid w:val="00EF5F89"/>
    <w:rsid w:val="00F022B4"/>
    <w:rsid w:val="00F02C91"/>
    <w:rsid w:val="00F11A4D"/>
    <w:rsid w:val="00F14A33"/>
    <w:rsid w:val="00F17CA1"/>
    <w:rsid w:val="00F2000F"/>
    <w:rsid w:val="00F2006C"/>
    <w:rsid w:val="00F208C1"/>
    <w:rsid w:val="00F22B6D"/>
    <w:rsid w:val="00F23A33"/>
    <w:rsid w:val="00F2697E"/>
    <w:rsid w:val="00F3299A"/>
    <w:rsid w:val="00F35488"/>
    <w:rsid w:val="00F40944"/>
    <w:rsid w:val="00F4137F"/>
    <w:rsid w:val="00F4165E"/>
    <w:rsid w:val="00F41CDA"/>
    <w:rsid w:val="00F42CFE"/>
    <w:rsid w:val="00F44DB6"/>
    <w:rsid w:val="00F47B37"/>
    <w:rsid w:val="00F51B2D"/>
    <w:rsid w:val="00F51BDA"/>
    <w:rsid w:val="00F53E07"/>
    <w:rsid w:val="00F54938"/>
    <w:rsid w:val="00F56E6A"/>
    <w:rsid w:val="00F57D4C"/>
    <w:rsid w:val="00F612F8"/>
    <w:rsid w:val="00F629B5"/>
    <w:rsid w:val="00F631BC"/>
    <w:rsid w:val="00F67A22"/>
    <w:rsid w:val="00F72F39"/>
    <w:rsid w:val="00F73D69"/>
    <w:rsid w:val="00F7756B"/>
    <w:rsid w:val="00F8128A"/>
    <w:rsid w:val="00F86E5D"/>
    <w:rsid w:val="00F95ACE"/>
    <w:rsid w:val="00F961D0"/>
    <w:rsid w:val="00F96CD8"/>
    <w:rsid w:val="00F97D6A"/>
    <w:rsid w:val="00FA100F"/>
    <w:rsid w:val="00FA25EF"/>
    <w:rsid w:val="00FA2F98"/>
    <w:rsid w:val="00FB004D"/>
    <w:rsid w:val="00FB0817"/>
    <w:rsid w:val="00FB3587"/>
    <w:rsid w:val="00FB45C5"/>
    <w:rsid w:val="00FC5AA2"/>
    <w:rsid w:val="00FD1260"/>
    <w:rsid w:val="00FD39F3"/>
    <w:rsid w:val="00FD5231"/>
    <w:rsid w:val="00FE3F61"/>
    <w:rsid w:val="00FE58E5"/>
    <w:rsid w:val="00FE6DAB"/>
    <w:rsid w:val="00FE7D0F"/>
    <w:rsid w:val="00FF11CB"/>
    <w:rsid w:val="00FF2317"/>
    <w:rsid w:val="00FF79A6"/>
    <w:rsid w:val="16FF1488"/>
    <w:rsid w:val="1CC4922C"/>
    <w:rsid w:val="26C807A6"/>
    <w:rsid w:val="2CB51601"/>
    <w:rsid w:val="3936F5DF"/>
    <w:rsid w:val="4E2B4476"/>
  </w:rsids>
  <m:mathPr>
    <m:mathFont m:val="Cambria Math"/>
    <m:brkBin m:val="before"/>
    <m:brkBinSub m:val="--"/>
    <m:smallFrac m:val="0"/>
    <m:dispDef/>
    <m:lMargin m:val="0"/>
    <m:rMargin m:val="0"/>
    <m:defJc m:val="centerGroup"/>
    <m:wrapIndent m:val="1440"/>
    <m:intLim m:val="subSup"/>
    <m:naryLim m:val="undOvr"/>
  </m:mathPr>
  <w:themeFontLang w:val="en-AU"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62482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1A9F"/>
    <w:pPr>
      <w:spacing w:before="120" w:after="200" w:line="288" w:lineRule="auto"/>
    </w:pPr>
    <w:rPr>
      <w:rFonts w:ascii="Arial" w:eastAsiaTheme="minorEastAsia" w:hAnsi="Arial" w:cs="Times New Roman"/>
      <w:color w:val="373737"/>
      <w:sz w:val="22"/>
      <w:szCs w:val="23"/>
    </w:rPr>
  </w:style>
  <w:style w:type="paragraph" w:styleId="Heading1">
    <w:name w:val="heading 1"/>
    <w:aliases w:val="Main body"/>
    <w:basedOn w:val="Normal"/>
    <w:next w:val="Normal"/>
    <w:link w:val="Heading1Char"/>
    <w:qFormat/>
    <w:rsid w:val="001D4E37"/>
    <w:pPr>
      <w:keepNext/>
      <w:keepLines/>
      <w:numPr>
        <w:numId w:val="20"/>
      </w:numPr>
      <w:spacing w:before="360" w:line="276" w:lineRule="auto"/>
      <w:ind w:left="567" w:hanging="567"/>
      <w:outlineLvl w:val="0"/>
    </w:pPr>
    <w:rPr>
      <w:rFonts w:eastAsiaTheme="majorEastAsia" w:cstheme="majorBidi"/>
      <w:bCs/>
      <w:color w:val="00A3B4" w:themeColor="accent6"/>
      <w:sz w:val="48"/>
      <w:szCs w:val="32"/>
    </w:rPr>
  </w:style>
  <w:style w:type="paragraph" w:styleId="Heading2">
    <w:name w:val="heading 2"/>
    <w:aliases w:val="Subheading"/>
    <w:basedOn w:val="Normal"/>
    <w:next w:val="Normal"/>
    <w:link w:val="Heading2Char"/>
    <w:unhideWhenUsed/>
    <w:qFormat/>
    <w:rsid w:val="001D4E37"/>
    <w:pPr>
      <w:keepNext/>
      <w:keepLines/>
      <w:numPr>
        <w:ilvl w:val="1"/>
        <w:numId w:val="20"/>
      </w:numPr>
      <w:spacing w:before="240" w:line="276" w:lineRule="auto"/>
      <w:ind w:left="851" w:hanging="851"/>
      <w:outlineLvl w:val="1"/>
    </w:pPr>
    <w:rPr>
      <w:rFonts w:eastAsiaTheme="majorEastAsia" w:cstheme="majorBidi"/>
      <w:bCs/>
      <w:color w:val="00515A" w:themeColor="accent6" w:themeShade="80"/>
      <w:sz w:val="36"/>
      <w:szCs w:val="32"/>
    </w:rPr>
  </w:style>
  <w:style w:type="paragraph" w:styleId="Heading3">
    <w:name w:val="heading 3"/>
    <w:basedOn w:val="Normal"/>
    <w:next w:val="Normal"/>
    <w:link w:val="Heading3Char"/>
    <w:unhideWhenUsed/>
    <w:qFormat/>
    <w:rsid w:val="001D4E37"/>
    <w:pPr>
      <w:keepNext/>
      <w:keepLines/>
      <w:numPr>
        <w:ilvl w:val="2"/>
        <w:numId w:val="20"/>
      </w:numPr>
      <w:spacing w:before="300"/>
      <w:ind w:left="851" w:hanging="851"/>
      <w:outlineLvl w:val="2"/>
    </w:pPr>
    <w:rPr>
      <w:rFonts w:eastAsiaTheme="majorEastAsia" w:cstheme="majorBidi"/>
      <w:b/>
      <w:color w:val="007986" w:themeColor="accent6" w:themeShade="BF"/>
      <w:sz w:val="28"/>
      <w:szCs w:val="24"/>
    </w:rPr>
  </w:style>
  <w:style w:type="paragraph" w:styleId="Heading4">
    <w:name w:val="heading 4"/>
    <w:aliases w:val="2nd Dotpoints"/>
    <w:basedOn w:val="Heading3"/>
    <w:next w:val="BodyText"/>
    <w:link w:val="Heading4Char"/>
    <w:unhideWhenUsed/>
    <w:rsid w:val="00E36054"/>
    <w:pPr>
      <w:keepLines w:val="0"/>
      <w:numPr>
        <w:ilvl w:val="3"/>
      </w:numPr>
      <w:spacing w:after="60"/>
      <w:outlineLvl w:val="3"/>
    </w:pPr>
    <w:rPr>
      <w:rFonts w:eastAsiaTheme="minorEastAsia" w:cstheme="minorBidi"/>
      <w:b w:val="0"/>
      <w:bCs/>
      <w:color w:val="373737"/>
      <w:szCs w:val="28"/>
      <w:lang w:eastAsia="en-AU"/>
      <w14:textFill>
        <w14:solidFill>
          <w14:srgbClr w14:val="373737">
            <w14:lumMod w14:val="50000"/>
          </w14:srgbClr>
        </w14:solidFill>
      </w14:textFill>
    </w:rPr>
  </w:style>
  <w:style w:type="paragraph" w:styleId="Heading5">
    <w:name w:val="heading 5"/>
    <w:aliases w:val="Note:"/>
    <w:basedOn w:val="Heading4"/>
    <w:next w:val="BodyText"/>
    <w:link w:val="Heading5Char"/>
    <w:unhideWhenUsed/>
    <w:rsid w:val="00E36054"/>
    <w:pPr>
      <w:keepNext w:val="0"/>
      <w:numPr>
        <w:ilvl w:val="4"/>
      </w:numPr>
      <w:outlineLvl w:val="4"/>
    </w:pPr>
    <w:rPr>
      <w:rFonts w:cs="Times New Roman (Body CS)"/>
      <w:b/>
      <w:i/>
      <w:iCs/>
      <w:sz w:val="20"/>
      <w:szCs w:val="26"/>
    </w:rPr>
  </w:style>
  <w:style w:type="paragraph" w:styleId="Heading6">
    <w:name w:val="heading 6"/>
    <w:aliases w:val="2nd Heading"/>
    <w:basedOn w:val="Normal"/>
    <w:next w:val="Normal"/>
    <w:link w:val="Heading6Char"/>
    <w:unhideWhenUsed/>
    <w:rsid w:val="00C14047"/>
    <w:pPr>
      <w:keepNext/>
      <w:keepLines/>
      <w:numPr>
        <w:ilvl w:val="5"/>
        <w:numId w:val="20"/>
      </w:numPr>
      <w:spacing w:before="40" w:after="0"/>
      <w:outlineLvl w:val="5"/>
    </w:pPr>
    <w:rPr>
      <w:rFonts w:asciiTheme="majorHAnsi" w:eastAsiaTheme="majorEastAsia" w:hAnsiTheme="majorHAnsi" w:cstheme="majorBidi"/>
      <w:color w:val="546E3C" w:themeColor="accent1" w:themeShade="7F"/>
    </w:rPr>
  </w:style>
  <w:style w:type="paragraph" w:styleId="Heading7">
    <w:name w:val="heading 7"/>
    <w:aliases w:val="Numbered"/>
    <w:basedOn w:val="Normal"/>
    <w:next w:val="Normal"/>
    <w:link w:val="Heading7Char"/>
    <w:rsid w:val="00E36054"/>
    <w:pPr>
      <w:numPr>
        <w:ilvl w:val="6"/>
        <w:numId w:val="20"/>
      </w:numPr>
      <w:tabs>
        <w:tab w:val="num" w:pos="1296"/>
      </w:tabs>
      <w:spacing w:before="240" w:after="60"/>
      <w:outlineLvl w:val="6"/>
    </w:pPr>
    <w:rPr>
      <w:szCs w:val="24"/>
    </w:rPr>
  </w:style>
  <w:style w:type="paragraph" w:styleId="Heading8">
    <w:name w:val="heading 8"/>
    <w:aliases w:val="3rd Heading"/>
    <w:basedOn w:val="Normal"/>
    <w:next w:val="Normal"/>
    <w:link w:val="Heading8Char"/>
    <w:unhideWhenUsed/>
    <w:rsid w:val="008733FF"/>
    <w:pPr>
      <w:keepNext/>
      <w:keepLines/>
      <w:numPr>
        <w:ilvl w:val="7"/>
        <w:numId w:val="20"/>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aliases w:val="Table Heading"/>
    <w:basedOn w:val="Normal"/>
    <w:next w:val="Normal"/>
    <w:link w:val="Heading9Char"/>
    <w:unhideWhenUsed/>
    <w:rsid w:val="008733FF"/>
    <w:pPr>
      <w:keepNext/>
      <w:keepLines/>
      <w:numPr>
        <w:ilvl w:val="8"/>
        <w:numId w:val="20"/>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body Char"/>
    <w:basedOn w:val="DefaultParagraphFont"/>
    <w:link w:val="Heading1"/>
    <w:rsid w:val="001D4E37"/>
    <w:rPr>
      <w:rFonts w:ascii="Arial" w:eastAsiaTheme="majorEastAsia" w:hAnsi="Arial" w:cstheme="majorBidi"/>
      <w:bCs/>
      <w:color w:val="00A3B4" w:themeColor="accent6"/>
      <w:sz w:val="48"/>
      <w:szCs w:val="32"/>
    </w:rPr>
  </w:style>
  <w:style w:type="character" w:customStyle="1" w:styleId="Heading2Char">
    <w:name w:val="Heading 2 Char"/>
    <w:aliases w:val="Subheading Char"/>
    <w:basedOn w:val="DefaultParagraphFont"/>
    <w:link w:val="Heading2"/>
    <w:rsid w:val="001D4E37"/>
    <w:rPr>
      <w:rFonts w:ascii="Arial" w:eastAsiaTheme="majorEastAsia" w:hAnsi="Arial" w:cstheme="majorBidi"/>
      <w:bCs/>
      <w:color w:val="00515A" w:themeColor="accent6" w:themeShade="80"/>
      <w:sz w:val="36"/>
      <w:szCs w:val="32"/>
    </w:rPr>
  </w:style>
  <w:style w:type="character" w:customStyle="1" w:styleId="Heading3Char">
    <w:name w:val="Heading 3 Char"/>
    <w:basedOn w:val="DefaultParagraphFont"/>
    <w:link w:val="Heading3"/>
    <w:rsid w:val="001D4E37"/>
    <w:rPr>
      <w:rFonts w:ascii="Arial" w:eastAsiaTheme="majorEastAsia" w:hAnsi="Arial" w:cstheme="majorBidi"/>
      <w:b/>
      <w:color w:val="007986" w:themeColor="accent6" w:themeShade="BF"/>
      <w:sz w:val="28"/>
    </w:rPr>
  </w:style>
  <w:style w:type="paragraph" w:styleId="Title">
    <w:name w:val="Title"/>
    <w:basedOn w:val="Normal"/>
    <w:next w:val="Normal"/>
    <w:link w:val="TitleChar"/>
    <w:qFormat/>
    <w:rsid w:val="00D3722C"/>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896C9D"/>
    <w:rPr>
      <w:rFonts w:asciiTheme="majorHAnsi" w:eastAsiaTheme="majorEastAsia" w:hAnsiTheme="majorHAnsi" w:cstheme="majorBidi"/>
      <w:color w:val="373737"/>
      <w:spacing w:val="-10"/>
      <w:kern w:val="28"/>
      <w:sz w:val="56"/>
      <w:szCs w:val="56"/>
    </w:rPr>
  </w:style>
  <w:style w:type="paragraph" w:styleId="ListParagraph">
    <w:name w:val="List Paragraph"/>
    <w:basedOn w:val="Normal"/>
    <w:link w:val="ListParagraphChar"/>
    <w:uiPriority w:val="34"/>
    <w:qFormat/>
    <w:rsid w:val="00307061"/>
    <w:pPr>
      <w:numPr>
        <w:numId w:val="36"/>
      </w:numPr>
      <w:spacing w:after="240" w:line="336" w:lineRule="auto"/>
      <w:ind w:left="709" w:hanging="357"/>
      <w:contextualSpacing/>
    </w:pPr>
  </w:style>
  <w:style w:type="character" w:customStyle="1" w:styleId="ListParagraphChar">
    <w:name w:val="List Paragraph Char"/>
    <w:basedOn w:val="DefaultParagraphFont"/>
    <w:link w:val="ListParagraph"/>
    <w:uiPriority w:val="34"/>
    <w:rsid w:val="00307061"/>
    <w:rPr>
      <w:rFonts w:ascii="Arial" w:eastAsiaTheme="minorEastAsia" w:hAnsi="Arial" w:cs="Times New Roman"/>
      <w:color w:val="373737"/>
      <w:sz w:val="22"/>
      <w:szCs w:val="23"/>
    </w:rPr>
  </w:style>
  <w:style w:type="paragraph" w:customStyle="1" w:styleId="Bulletpoints">
    <w:name w:val="Bullet points"/>
    <w:basedOn w:val="NoSpacing"/>
    <w:link w:val="BulletpointsChar"/>
    <w:rsid w:val="00AA43EE"/>
    <w:pPr>
      <w:numPr>
        <w:numId w:val="1"/>
      </w:numPr>
      <w:ind w:left="360" w:hanging="360"/>
    </w:pPr>
    <w:rPr>
      <w:rFonts w:asciiTheme="minorHAnsi" w:hAnsiTheme="minorHAnsi"/>
    </w:rPr>
  </w:style>
  <w:style w:type="character" w:customStyle="1" w:styleId="BulletpointsChar">
    <w:name w:val="Bullet points Char"/>
    <w:basedOn w:val="DefaultParagraphFont"/>
    <w:link w:val="Bulletpoints"/>
    <w:rsid w:val="00AA43EE"/>
    <w:rPr>
      <w:rFonts w:eastAsiaTheme="minorEastAsia" w:cs="Times New Roman"/>
      <w:sz w:val="20"/>
      <w:szCs w:val="20"/>
      <w:lang w:eastAsia="en-AU"/>
    </w:rPr>
  </w:style>
  <w:style w:type="paragraph" w:styleId="NoSpacing">
    <w:name w:val="No Spacing"/>
    <w:aliases w:val="Table body text"/>
    <w:link w:val="NoSpacingChar"/>
    <w:uiPriority w:val="1"/>
    <w:qFormat/>
    <w:rsid w:val="00B40773"/>
    <w:pPr>
      <w:spacing w:before="120" w:after="120"/>
    </w:pPr>
    <w:rPr>
      <w:rFonts w:ascii="Arial" w:eastAsiaTheme="minorEastAsia" w:hAnsi="Arial" w:cs="Times New Roman"/>
      <w:szCs w:val="20"/>
      <w:lang w:eastAsia="en-AU"/>
    </w:rPr>
  </w:style>
  <w:style w:type="paragraph" w:styleId="Footer">
    <w:name w:val="footer"/>
    <w:basedOn w:val="Normal"/>
    <w:link w:val="FooterChar"/>
    <w:uiPriority w:val="99"/>
    <w:rsid w:val="00C14047"/>
    <w:pPr>
      <w:tabs>
        <w:tab w:val="center" w:pos="4153"/>
        <w:tab w:val="right" w:pos="8306"/>
      </w:tabs>
    </w:pPr>
  </w:style>
  <w:style w:type="character" w:customStyle="1" w:styleId="FooterChar">
    <w:name w:val="Footer Char"/>
    <w:basedOn w:val="DefaultParagraphFont"/>
    <w:link w:val="Footer"/>
    <w:uiPriority w:val="99"/>
    <w:rsid w:val="00C14047"/>
    <w:rPr>
      <w:rFonts w:ascii="Arial" w:eastAsiaTheme="minorEastAsia" w:hAnsi="Arial" w:cs="Times New Roman"/>
      <w:color w:val="373737"/>
      <w:sz w:val="22"/>
      <w:szCs w:val="23"/>
    </w:rPr>
  </w:style>
  <w:style w:type="character" w:styleId="PageNumber">
    <w:name w:val="page number"/>
    <w:rsid w:val="00C14047"/>
    <w:rPr>
      <w:rFonts w:ascii="Arial" w:hAnsi="Arial"/>
    </w:rPr>
  </w:style>
  <w:style w:type="character" w:styleId="Hyperlink">
    <w:name w:val="Hyperlink"/>
    <w:uiPriority w:val="99"/>
    <w:rsid w:val="00C14047"/>
    <w:rPr>
      <w:color w:val="0000FF"/>
      <w:u w:val="single"/>
    </w:rPr>
  </w:style>
  <w:style w:type="character" w:customStyle="1" w:styleId="NoSpacingChar">
    <w:name w:val="No Spacing Char"/>
    <w:aliases w:val="Table body text Char"/>
    <w:link w:val="NoSpacing"/>
    <w:uiPriority w:val="1"/>
    <w:rsid w:val="00B40773"/>
    <w:rPr>
      <w:rFonts w:ascii="Arial" w:eastAsiaTheme="minorEastAsia" w:hAnsi="Arial" w:cs="Times New Roman"/>
      <w:szCs w:val="20"/>
      <w:lang w:eastAsia="en-AU"/>
    </w:rPr>
  </w:style>
  <w:style w:type="paragraph" w:customStyle="1" w:styleId="ImprintPageText">
    <w:name w:val="Imprint Page Text"/>
    <w:basedOn w:val="Normal"/>
    <w:uiPriority w:val="99"/>
    <w:rsid w:val="00C14047"/>
    <w:pPr>
      <w:spacing w:before="0" w:line="276" w:lineRule="auto"/>
    </w:pPr>
    <w:rPr>
      <w:rFonts w:cs="Arial"/>
      <w:color w:val="000000"/>
      <w:sz w:val="16"/>
      <w:szCs w:val="18"/>
      <w:lang w:eastAsia="en-AU"/>
    </w:rPr>
  </w:style>
  <w:style w:type="character" w:customStyle="1" w:styleId="Heading6Char">
    <w:name w:val="Heading 6 Char"/>
    <w:aliases w:val="2nd Heading Char"/>
    <w:basedOn w:val="DefaultParagraphFont"/>
    <w:link w:val="Heading6"/>
    <w:rsid w:val="00C14047"/>
    <w:rPr>
      <w:rFonts w:asciiTheme="majorHAnsi" w:eastAsiaTheme="majorEastAsia" w:hAnsiTheme="majorHAnsi" w:cstheme="majorBidi"/>
      <w:color w:val="546E3C" w:themeColor="accent1" w:themeShade="7F"/>
      <w:sz w:val="22"/>
      <w:szCs w:val="23"/>
    </w:rPr>
  </w:style>
  <w:style w:type="character" w:styleId="CommentReference">
    <w:name w:val="annotation reference"/>
    <w:rsid w:val="00C14047"/>
    <w:rPr>
      <w:sz w:val="16"/>
      <w:szCs w:val="16"/>
    </w:rPr>
  </w:style>
  <w:style w:type="paragraph" w:styleId="CommentText">
    <w:name w:val="annotation text"/>
    <w:basedOn w:val="Normal"/>
    <w:link w:val="CommentTextChar"/>
    <w:rsid w:val="00C14047"/>
    <w:rPr>
      <w:sz w:val="20"/>
      <w:szCs w:val="20"/>
    </w:rPr>
  </w:style>
  <w:style w:type="character" w:customStyle="1" w:styleId="CommentTextChar">
    <w:name w:val="Comment Text Char"/>
    <w:basedOn w:val="DefaultParagraphFont"/>
    <w:link w:val="CommentText"/>
    <w:rsid w:val="00C14047"/>
    <w:rPr>
      <w:rFonts w:ascii="Arial" w:eastAsiaTheme="minorEastAsia" w:hAnsi="Arial" w:cs="Times New Roman"/>
      <w:color w:val="373737"/>
      <w:sz w:val="20"/>
      <w:szCs w:val="20"/>
    </w:rPr>
  </w:style>
  <w:style w:type="table" w:styleId="LightList-Accent5">
    <w:name w:val="Light List Accent 5"/>
    <w:basedOn w:val="TableNormal"/>
    <w:uiPriority w:val="61"/>
    <w:rsid w:val="00C14047"/>
    <w:rPr>
      <w:rFonts w:ascii="Times New Roman" w:eastAsiaTheme="minorEastAsia" w:hAnsi="Times New Roman" w:cs="Times New Roman"/>
      <w:sz w:val="20"/>
      <w:szCs w:val="20"/>
      <w:lang w:eastAsia="en-AU"/>
    </w:rPr>
    <w:tblPr>
      <w:tblStyleRowBandSize w:val="1"/>
      <w:tblStyleColBandSize w:val="1"/>
      <w:tblBorders>
        <w:top w:val="single" w:sz="8" w:space="0" w:color="21428E" w:themeColor="accent5"/>
        <w:left w:val="single" w:sz="8" w:space="0" w:color="21428E" w:themeColor="accent5"/>
        <w:bottom w:val="single" w:sz="8" w:space="0" w:color="21428E" w:themeColor="accent5"/>
        <w:right w:val="single" w:sz="8" w:space="0" w:color="21428E" w:themeColor="accent5"/>
      </w:tblBorders>
    </w:tblPr>
    <w:tblStylePr w:type="firstRow">
      <w:pPr>
        <w:spacing w:before="0" w:after="0" w:line="240" w:lineRule="auto"/>
      </w:pPr>
      <w:rPr>
        <w:b/>
        <w:bCs/>
        <w:color w:val="FFFFFF" w:themeColor="background1"/>
      </w:rPr>
      <w:tblPr/>
      <w:tcPr>
        <w:shd w:val="clear" w:color="auto" w:fill="21428E" w:themeFill="accent5"/>
      </w:tcPr>
    </w:tblStylePr>
    <w:tblStylePr w:type="lastRow">
      <w:pPr>
        <w:spacing w:before="0" w:after="0" w:line="240" w:lineRule="auto"/>
      </w:pPr>
      <w:rPr>
        <w:b/>
        <w:bCs/>
      </w:rPr>
      <w:tblPr/>
      <w:tcPr>
        <w:tcBorders>
          <w:top w:val="double" w:sz="6" w:space="0" w:color="21428E" w:themeColor="accent5"/>
          <w:left w:val="single" w:sz="8" w:space="0" w:color="21428E" w:themeColor="accent5"/>
          <w:bottom w:val="single" w:sz="8" w:space="0" w:color="21428E" w:themeColor="accent5"/>
          <w:right w:val="single" w:sz="8" w:space="0" w:color="21428E" w:themeColor="accent5"/>
        </w:tcBorders>
      </w:tcPr>
    </w:tblStylePr>
    <w:tblStylePr w:type="firstCol">
      <w:rPr>
        <w:b/>
        <w:bCs/>
      </w:rPr>
    </w:tblStylePr>
    <w:tblStylePr w:type="lastCol">
      <w:rPr>
        <w:b/>
        <w:bCs/>
      </w:rPr>
    </w:tblStylePr>
    <w:tblStylePr w:type="band1Vert">
      <w:tblPr/>
      <w:tcPr>
        <w:tcBorders>
          <w:top w:val="single" w:sz="8" w:space="0" w:color="21428E" w:themeColor="accent5"/>
          <w:left w:val="single" w:sz="8" w:space="0" w:color="21428E" w:themeColor="accent5"/>
          <w:bottom w:val="single" w:sz="8" w:space="0" w:color="21428E" w:themeColor="accent5"/>
          <w:right w:val="single" w:sz="8" w:space="0" w:color="21428E" w:themeColor="accent5"/>
        </w:tcBorders>
      </w:tcPr>
    </w:tblStylePr>
    <w:tblStylePr w:type="band1Horz">
      <w:tblPr/>
      <w:tcPr>
        <w:tcBorders>
          <w:top w:val="single" w:sz="8" w:space="0" w:color="21428E" w:themeColor="accent5"/>
          <w:left w:val="single" w:sz="8" w:space="0" w:color="21428E" w:themeColor="accent5"/>
          <w:bottom w:val="single" w:sz="8" w:space="0" w:color="21428E" w:themeColor="accent5"/>
          <w:right w:val="single" w:sz="8" w:space="0" w:color="21428E" w:themeColor="accent5"/>
        </w:tcBorders>
      </w:tcPr>
    </w:tblStylePr>
  </w:style>
  <w:style w:type="character" w:customStyle="1" w:styleId="Heading8Char">
    <w:name w:val="Heading 8 Char"/>
    <w:aliases w:val="3rd Heading Char"/>
    <w:basedOn w:val="DefaultParagraphFont"/>
    <w:link w:val="Heading8"/>
    <w:rsid w:val="008733FF"/>
    <w:rPr>
      <w:rFonts w:asciiTheme="majorHAnsi" w:eastAsiaTheme="majorEastAsia" w:hAnsiTheme="majorHAnsi" w:cstheme="majorBidi"/>
      <w:color w:val="272727" w:themeColor="text1" w:themeTint="D8"/>
      <w:sz w:val="21"/>
      <w:szCs w:val="21"/>
    </w:rPr>
  </w:style>
  <w:style w:type="character" w:customStyle="1" w:styleId="Heading9Char">
    <w:name w:val="Heading 9 Char"/>
    <w:aliases w:val="Table Heading Char"/>
    <w:basedOn w:val="DefaultParagraphFont"/>
    <w:link w:val="Heading9"/>
    <w:rsid w:val="008733FF"/>
    <w:rPr>
      <w:rFonts w:asciiTheme="majorHAnsi" w:eastAsiaTheme="majorEastAsia" w:hAnsiTheme="majorHAnsi" w:cstheme="majorBidi"/>
      <w:i/>
      <w:iCs/>
      <w:color w:val="272727" w:themeColor="text1" w:themeTint="D8"/>
      <w:sz w:val="21"/>
      <w:szCs w:val="21"/>
    </w:rPr>
  </w:style>
  <w:style w:type="table" w:styleId="TableGrid">
    <w:name w:val="Table Grid"/>
    <w:basedOn w:val="TableNormal"/>
    <w:rsid w:val="001B5EC3"/>
    <w:pPr>
      <w:spacing w:before="120" w:after="240" w:line="360" w:lineRule="auto"/>
    </w:pPr>
    <w:rPr>
      <w:rFonts w:ascii="Times New Roman" w:eastAsiaTheme="minorEastAsia"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left w:w="85" w:type="dxa"/>
        <w:bottom w:w="85" w:type="dxa"/>
        <w:right w:w="85" w:type="dxa"/>
      </w:tblCellMar>
    </w:tblPr>
  </w:style>
  <w:style w:type="character" w:customStyle="1" w:styleId="Heading4Char">
    <w:name w:val="Heading 4 Char"/>
    <w:aliases w:val="2nd Dotpoints Char"/>
    <w:basedOn w:val="DefaultParagraphFont"/>
    <w:link w:val="Heading4"/>
    <w:rsid w:val="00E36054"/>
    <w:rPr>
      <w:rFonts w:ascii="Arial" w:eastAsiaTheme="minorEastAsia" w:hAnsi="Arial"/>
      <w:bCs/>
      <w:color w:val="373737"/>
      <w:szCs w:val="28"/>
      <w:lang w:eastAsia="en-AU"/>
    </w:rPr>
  </w:style>
  <w:style w:type="character" w:customStyle="1" w:styleId="Heading5Char">
    <w:name w:val="Heading 5 Char"/>
    <w:aliases w:val="Note: Char"/>
    <w:basedOn w:val="DefaultParagraphFont"/>
    <w:link w:val="Heading5"/>
    <w:rsid w:val="00E36054"/>
    <w:rPr>
      <w:rFonts w:ascii="Arial" w:eastAsiaTheme="minorEastAsia" w:hAnsi="Arial" w:cs="Times New Roman (Body CS)"/>
      <w:b/>
      <w:bCs/>
      <w:i/>
      <w:iCs/>
      <w:color w:val="373737"/>
      <w:sz w:val="20"/>
      <w:szCs w:val="26"/>
      <w:lang w:eastAsia="en-AU"/>
    </w:rPr>
  </w:style>
  <w:style w:type="character" w:customStyle="1" w:styleId="Heading7Char">
    <w:name w:val="Heading 7 Char"/>
    <w:aliases w:val="Numbered Char"/>
    <w:basedOn w:val="DefaultParagraphFont"/>
    <w:link w:val="Heading7"/>
    <w:rsid w:val="00E36054"/>
    <w:rPr>
      <w:rFonts w:ascii="Arial" w:eastAsiaTheme="minorEastAsia" w:hAnsi="Arial" w:cs="Times New Roman"/>
      <w:color w:val="373737"/>
      <w:sz w:val="22"/>
    </w:rPr>
  </w:style>
  <w:style w:type="paragraph" w:styleId="BodyText">
    <w:name w:val="Body Text"/>
    <w:basedOn w:val="Normal"/>
    <w:link w:val="BodyTextChar"/>
    <w:uiPriority w:val="99"/>
    <w:unhideWhenUsed/>
    <w:rsid w:val="00E36054"/>
  </w:style>
  <w:style w:type="character" w:customStyle="1" w:styleId="BodyTextChar">
    <w:name w:val="Body Text Char"/>
    <w:basedOn w:val="DefaultParagraphFont"/>
    <w:link w:val="BodyText"/>
    <w:uiPriority w:val="99"/>
    <w:rsid w:val="00E36054"/>
    <w:rPr>
      <w:rFonts w:ascii="Arial" w:eastAsiaTheme="minorEastAsia" w:hAnsi="Arial" w:cs="Times New Roman"/>
      <w:color w:val="373737"/>
      <w:sz w:val="22"/>
      <w:szCs w:val="23"/>
    </w:rPr>
  </w:style>
  <w:style w:type="paragraph" w:styleId="Caption">
    <w:name w:val="caption"/>
    <w:next w:val="BodyText"/>
    <w:semiHidden/>
    <w:unhideWhenUsed/>
    <w:qFormat/>
    <w:rsid w:val="00E36054"/>
    <w:rPr>
      <w:rFonts w:ascii="Times New Roman" w:eastAsiaTheme="minorEastAsia" w:hAnsi="Times New Roman" w:cs="Times New Roman"/>
      <w:b/>
      <w:bCs/>
      <w:sz w:val="20"/>
      <w:szCs w:val="20"/>
      <w:lang w:eastAsia="en-AU"/>
    </w:rPr>
  </w:style>
  <w:style w:type="character" w:styleId="Strong">
    <w:name w:val="Strong"/>
    <w:rsid w:val="00E36054"/>
    <w:rPr>
      <w:b/>
      <w:bCs/>
    </w:rPr>
  </w:style>
  <w:style w:type="paragraph" w:customStyle="1" w:styleId="BIPstyle">
    <w:name w:val="BIP style"/>
    <w:basedOn w:val="Normal"/>
    <w:link w:val="BIPstyleChar"/>
    <w:rsid w:val="00E36054"/>
    <w:pPr>
      <w:spacing w:before="100" w:beforeAutospacing="1" w:after="100" w:afterAutospacing="1"/>
    </w:pPr>
    <w:rPr>
      <w:rFonts w:cs="Arial"/>
      <w:szCs w:val="22"/>
    </w:rPr>
  </w:style>
  <w:style w:type="character" w:customStyle="1" w:styleId="BIPstyleChar">
    <w:name w:val="BIP style Char"/>
    <w:basedOn w:val="DefaultParagraphFont"/>
    <w:link w:val="BIPstyle"/>
    <w:rsid w:val="00E36054"/>
    <w:rPr>
      <w:rFonts w:ascii="Arial" w:eastAsiaTheme="minorEastAsia" w:hAnsi="Arial" w:cs="Arial"/>
      <w:color w:val="373737"/>
      <w:sz w:val="22"/>
      <w:szCs w:val="22"/>
    </w:rPr>
  </w:style>
  <w:style w:type="character" w:styleId="Emphasis">
    <w:name w:val="Emphasis"/>
    <w:rsid w:val="00E36054"/>
    <w:rPr>
      <w:i/>
      <w:iCs/>
    </w:rPr>
  </w:style>
  <w:style w:type="paragraph" w:customStyle="1" w:styleId="Bold">
    <w:name w:val="Bold"/>
    <w:basedOn w:val="Normal"/>
    <w:next w:val="Normal"/>
    <w:link w:val="BoldCharChar"/>
    <w:rsid w:val="00E36054"/>
    <w:pPr>
      <w:spacing w:before="0" w:after="0"/>
      <w:jc w:val="center"/>
    </w:pPr>
    <w:rPr>
      <w:b/>
    </w:rPr>
  </w:style>
  <w:style w:type="character" w:customStyle="1" w:styleId="BoldCharChar">
    <w:name w:val="Bold Char Char"/>
    <w:link w:val="Bold"/>
    <w:rsid w:val="00E36054"/>
    <w:rPr>
      <w:rFonts w:ascii="Arial" w:eastAsiaTheme="minorEastAsia" w:hAnsi="Arial" w:cs="Times New Roman"/>
      <w:b/>
      <w:color w:val="373737"/>
      <w:sz w:val="22"/>
      <w:szCs w:val="23"/>
    </w:rPr>
  </w:style>
  <w:style w:type="paragraph" w:styleId="BalloonText">
    <w:name w:val="Balloon Text"/>
    <w:basedOn w:val="Normal"/>
    <w:link w:val="BalloonTextChar"/>
    <w:semiHidden/>
    <w:unhideWhenUsed/>
    <w:rsid w:val="00E36054"/>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E36054"/>
    <w:rPr>
      <w:rFonts w:ascii="Tahoma" w:eastAsiaTheme="minorEastAsia" w:hAnsi="Tahoma" w:cs="Tahoma"/>
      <w:color w:val="373737"/>
      <w:sz w:val="16"/>
      <w:szCs w:val="16"/>
    </w:rPr>
  </w:style>
  <w:style w:type="paragraph" w:customStyle="1" w:styleId="BoldItalic">
    <w:name w:val="Bold Italic"/>
    <w:basedOn w:val="Normal"/>
    <w:next w:val="Normal"/>
    <w:rsid w:val="00E36054"/>
    <w:pPr>
      <w:spacing w:before="240" w:line="240" w:lineRule="auto"/>
    </w:pPr>
    <w:rPr>
      <w:b/>
      <w:bCs/>
      <w:i/>
      <w:iCs/>
    </w:rPr>
  </w:style>
  <w:style w:type="paragraph" w:styleId="TOC1">
    <w:name w:val="toc 1"/>
    <w:basedOn w:val="Normal"/>
    <w:next w:val="Normal"/>
    <w:autoRedefine/>
    <w:uiPriority w:val="39"/>
    <w:rsid w:val="005C23EC"/>
    <w:pPr>
      <w:tabs>
        <w:tab w:val="left" w:pos="426"/>
        <w:tab w:val="right" w:leader="dot" w:pos="9017"/>
      </w:tabs>
      <w:spacing w:after="120"/>
      <w:jc w:val="both"/>
    </w:pPr>
    <w:rPr>
      <w:b/>
      <w:sz w:val="24"/>
    </w:rPr>
  </w:style>
  <w:style w:type="paragraph" w:customStyle="1" w:styleId="BlueHeading">
    <w:name w:val="Blue Heading"/>
    <w:basedOn w:val="Heading1"/>
    <w:next w:val="Normal"/>
    <w:link w:val="BlueHeadingChar"/>
    <w:rsid w:val="00E36054"/>
    <w:pPr>
      <w:keepLines w:val="0"/>
      <w:spacing w:before="480" w:after="60"/>
    </w:pPr>
    <w:rPr>
      <w:rFonts w:eastAsiaTheme="minorEastAsia" w:cs="Arial"/>
      <w:bCs w:val="0"/>
      <w:color w:val="2981B5"/>
      <w:kern w:val="32"/>
      <w:sz w:val="40"/>
    </w:rPr>
  </w:style>
  <w:style w:type="character" w:customStyle="1" w:styleId="BlueHeadingChar">
    <w:name w:val="Blue Heading Char"/>
    <w:basedOn w:val="Heading1Char"/>
    <w:link w:val="BlueHeading"/>
    <w:rsid w:val="00E36054"/>
    <w:rPr>
      <w:rFonts w:ascii="Arial" w:eastAsiaTheme="minorEastAsia" w:hAnsi="Arial" w:cs="Arial"/>
      <w:b w:val="0"/>
      <w:bCs w:val="0"/>
      <w:color w:val="2981B5"/>
      <w:kern w:val="32"/>
      <w:sz w:val="40"/>
      <w:szCs w:val="32"/>
    </w:rPr>
  </w:style>
  <w:style w:type="paragraph" w:customStyle="1" w:styleId="HeadingA">
    <w:name w:val="Heading A"/>
    <w:rsid w:val="00E36054"/>
    <w:pPr>
      <w:tabs>
        <w:tab w:val="right" w:leader="underscore" w:pos="8505"/>
      </w:tabs>
      <w:spacing w:before="360" w:after="600"/>
    </w:pPr>
    <w:rPr>
      <w:rFonts w:ascii="Arial" w:eastAsiaTheme="minorEastAsia" w:hAnsi="Arial" w:cs="Arial"/>
      <w:b/>
      <w:bCs/>
      <w:kern w:val="32"/>
      <w:sz w:val="40"/>
      <w:szCs w:val="32"/>
    </w:rPr>
  </w:style>
  <w:style w:type="paragraph" w:customStyle="1" w:styleId="HeadingB">
    <w:name w:val="Heading B"/>
    <w:rsid w:val="00E36054"/>
    <w:pPr>
      <w:tabs>
        <w:tab w:val="right" w:leader="underscore" w:pos="8505"/>
      </w:tabs>
      <w:spacing w:before="360" w:after="360"/>
    </w:pPr>
    <w:rPr>
      <w:rFonts w:ascii="Arial" w:eastAsiaTheme="minorEastAsia" w:hAnsi="Arial" w:cs="Arial"/>
      <w:b/>
      <w:bCs/>
      <w:i/>
      <w:iCs/>
      <w:sz w:val="28"/>
      <w:szCs w:val="28"/>
    </w:rPr>
  </w:style>
  <w:style w:type="paragraph" w:styleId="Header">
    <w:name w:val="header"/>
    <w:basedOn w:val="Normal"/>
    <w:link w:val="HeaderChar"/>
    <w:rsid w:val="00E36054"/>
    <w:pPr>
      <w:tabs>
        <w:tab w:val="center" w:pos="4153"/>
        <w:tab w:val="right" w:pos="8306"/>
      </w:tabs>
    </w:pPr>
  </w:style>
  <w:style w:type="character" w:customStyle="1" w:styleId="HeaderChar">
    <w:name w:val="Header Char"/>
    <w:basedOn w:val="DefaultParagraphFont"/>
    <w:link w:val="Header"/>
    <w:rsid w:val="00E36054"/>
    <w:rPr>
      <w:rFonts w:ascii="Arial" w:eastAsiaTheme="minorEastAsia" w:hAnsi="Arial" w:cs="Times New Roman"/>
      <w:color w:val="373737"/>
      <w:sz w:val="22"/>
      <w:szCs w:val="23"/>
    </w:rPr>
  </w:style>
  <w:style w:type="paragraph" w:customStyle="1" w:styleId="NormalInden">
    <w:name w:val="Normal Inden"/>
    <w:rsid w:val="00E36054"/>
    <w:pPr>
      <w:widowControl w:val="0"/>
      <w:tabs>
        <w:tab w:val="left" w:pos="720"/>
      </w:tabs>
      <w:ind w:left="720"/>
    </w:pPr>
    <w:rPr>
      <w:rFonts w:ascii="Courier" w:eastAsiaTheme="minorEastAsia" w:hAnsi="Courier" w:cs="Times New Roman"/>
      <w:snapToGrid w:val="0"/>
      <w:szCs w:val="20"/>
    </w:rPr>
  </w:style>
  <w:style w:type="paragraph" w:customStyle="1" w:styleId="Size8">
    <w:name w:val="Size 8"/>
    <w:basedOn w:val="Normal"/>
    <w:rsid w:val="00E36054"/>
    <w:pPr>
      <w:spacing w:before="0" w:after="0" w:line="240" w:lineRule="auto"/>
    </w:pPr>
    <w:rPr>
      <w:sz w:val="16"/>
    </w:rPr>
  </w:style>
  <w:style w:type="paragraph" w:styleId="TOC2">
    <w:name w:val="toc 2"/>
    <w:basedOn w:val="Normal"/>
    <w:next w:val="Normal"/>
    <w:autoRedefine/>
    <w:uiPriority w:val="39"/>
    <w:rsid w:val="003D21FB"/>
    <w:pPr>
      <w:tabs>
        <w:tab w:val="left" w:pos="880"/>
        <w:tab w:val="right" w:leader="dot" w:pos="9016"/>
      </w:tabs>
      <w:spacing w:before="0" w:after="0" w:line="276" w:lineRule="auto"/>
      <w:ind w:left="425"/>
      <w:contextualSpacing/>
    </w:pPr>
  </w:style>
  <w:style w:type="paragraph" w:styleId="TOC3">
    <w:name w:val="toc 3"/>
    <w:basedOn w:val="Normal"/>
    <w:next w:val="Normal"/>
    <w:autoRedefine/>
    <w:uiPriority w:val="39"/>
    <w:rsid w:val="00E139FD"/>
    <w:pPr>
      <w:tabs>
        <w:tab w:val="left" w:pos="1134"/>
        <w:tab w:val="left" w:pos="1484"/>
        <w:tab w:val="right" w:pos="9015"/>
      </w:tabs>
      <w:spacing w:before="0" w:after="0" w:line="276" w:lineRule="auto"/>
      <w:ind w:left="896"/>
    </w:pPr>
  </w:style>
  <w:style w:type="character" w:styleId="FollowedHyperlink">
    <w:name w:val="FollowedHyperlink"/>
    <w:rsid w:val="00E36054"/>
    <w:rPr>
      <w:color w:val="800080"/>
      <w:u w:val="single"/>
    </w:rPr>
  </w:style>
  <w:style w:type="paragraph" w:styleId="CommentSubject">
    <w:name w:val="annotation subject"/>
    <w:basedOn w:val="CommentText"/>
    <w:next w:val="CommentText"/>
    <w:link w:val="CommentSubjectChar"/>
    <w:rsid w:val="00E36054"/>
    <w:rPr>
      <w:b/>
      <w:bCs/>
    </w:rPr>
  </w:style>
  <w:style w:type="character" w:customStyle="1" w:styleId="CommentSubjectChar">
    <w:name w:val="Comment Subject Char"/>
    <w:basedOn w:val="CommentTextChar"/>
    <w:link w:val="CommentSubject"/>
    <w:rsid w:val="00E36054"/>
    <w:rPr>
      <w:rFonts w:ascii="Arial" w:eastAsiaTheme="minorEastAsia" w:hAnsi="Arial" w:cs="Times New Roman"/>
      <w:b/>
      <w:bCs/>
      <w:color w:val="373737"/>
      <w:sz w:val="20"/>
      <w:szCs w:val="20"/>
    </w:rPr>
  </w:style>
  <w:style w:type="paragraph" w:styleId="NormalWeb">
    <w:name w:val="Normal (Web)"/>
    <w:basedOn w:val="Normal"/>
    <w:uiPriority w:val="99"/>
    <w:unhideWhenUsed/>
    <w:rsid w:val="00E36054"/>
    <w:pPr>
      <w:spacing w:before="100" w:beforeAutospacing="1" w:after="100" w:afterAutospacing="1" w:line="240" w:lineRule="auto"/>
    </w:pPr>
    <w:rPr>
      <w:rFonts w:ascii="Times New Roman" w:hAnsi="Times New Roman"/>
      <w:sz w:val="24"/>
      <w:szCs w:val="24"/>
      <w:lang w:eastAsia="en-AU"/>
    </w:rPr>
  </w:style>
  <w:style w:type="paragraph" w:customStyle="1" w:styleId="instructional">
    <w:name w:val="instructional"/>
    <w:link w:val="instructionalChar"/>
    <w:rsid w:val="00E36054"/>
    <w:pPr>
      <w:spacing w:before="120" w:after="160" w:line="240" w:lineRule="atLeast"/>
    </w:pPr>
    <w:rPr>
      <w:rFonts w:ascii="Verdana" w:eastAsiaTheme="minorEastAsia" w:hAnsi="Verdana" w:cs="Arial"/>
      <w:vanish/>
      <w:color w:val="FF0000"/>
      <w:sz w:val="20"/>
      <w:szCs w:val="20"/>
      <w:lang w:eastAsia="en-AU"/>
    </w:rPr>
  </w:style>
  <w:style w:type="character" w:customStyle="1" w:styleId="instructionalChar">
    <w:name w:val="instructional Char"/>
    <w:link w:val="instructional"/>
    <w:rsid w:val="00E36054"/>
    <w:rPr>
      <w:rFonts w:ascii="Verdana" w:eastAsiaTheme="minorEastAsia" w:hAnsi="Verdana" w:cs="Arial"/>
      <w:vanish/>
      <w:color w:val="FF0000"/>
      <w:sz w:val="20"/>
      <w:szCs w:val="20"/>
      <w:lang w:eastAsia="en-AU"/>
    </w:rPr>
  </w:style>
  <w:style w:type="paragraph" w:styleId="TOCHeading">
    <w:name w:val="TOC Heading"/>
    <w:basedOn w:val="Heading1"/>
    <w:next w:val="Normal"/>
    <w:uiPriority w:val="39"/>
    <w:unhideWhenUsed/>
    <w:qFormat/>
    <w:rsid w:val="00E36054"/>
    <w:pPr>
      <w:tabs>
        <w:tab w:val="num" w:pos="432"/>
      </w:tabs>
      <w:spacing w:before="480" w:after="0"/>
      <w:outlineLvl w:val="9"/>
    </w:pPr>
    <w:rPr>
      <w:rFonts w:ascii="Cambria" w:eastAsia="MS Gothic" w:hAnsi="Cambria" w:cs="Times New Roman"/>
      <w:bCs w:val="0"/>
      <w:color w:val="365F91"/>
      <w:sz w:val="28"/>
      <w:szCs w:val="28"/>
      <w:lang w:val="en-US" w:eastAsia="ja-JP"/>
    </w:rPr>
  </w:style>
  <w:style w:type="paragraph" w:styleId="Subtitle">
    <w:name w:val="Subtitle"/>
    <w:basedOn w:val="Normal"/>
    <w:next w:val="Normal"/>
    <w:link w:val="SubtitleChar"/>
    <w:qFormat/>
    <w:rsid w:val="0029050B"/>
    <w:pPr>
      <w:numPr>
        <w:ilvl w:val="1"/>
      </w:numPr>
      <w:spacing w:before="0" w:line="276" w:lineRule="auto"/>
    </w:pPr>
    <w:rPr>
      <w:rFonts w:eastAsia="MS Gothic"/>
      <w:b/>
      <w:iCs/>
      <w:color w:val="6E984C" w:themeColor="accent3" w:themeShade="80"/>
      <w:sz w:val="28"/>
      <w:szCs w:val="24"/>
      <w:lang w:val="en-US" w:eastAsia="ja-JP"/>
    </w:rPr>
  </w:style>
  <w:style w:type="character" w:customStyle="1" w:styleId="SubtitleChar">
    <w:name w:val="Subtitle Char"/>
    <w:basedOn w:val="DefaultParagraphFont"/>
    <w:link w:val="Subtitle"/>
    <w:rsid w:val="0029050B"/>
    <w:rPr>
      <w:rFonts w:ascii="Arial" w:eastAsia="MS Gothic" w:hAnsi="Arial" w:cs="Times New Roman"/>
      <w:b/>
      <w:iCs/>
      <w:color w:val="6E984C" w:themeColor="accent3" w:themeShade="80"/>
      <w:sz w:val="28"/>
      <w:lang w:val="en-US" w:eastAsia="ja-JP"/>
    </w:rPr>
  </w:style>
  <w:style w:type="table" w:styleId="GridTable4-Accent4">
    <w:name w:val="Grid Table 4 Accent 4"/>
    <w:basedOn w:val="TableNormal"/>
    <w:uiPriority w:val="49"/>
    <w:rsid w:val="00E36054"/>
    <w:rPr>
      <w:rFonts w:ascii="Times New Roman" w:eastAsiaTheme="minorEastAsia" w:hAnsi="Times New Roman" w:cs="Times New Roman"/>
      <w:sz w:val="20"/>
      <w:szCs w:val="20"/>
      <w:lang w:eastAsia="en-AU"/>
    </w:rPr>
    <w:tblPr>
      <w:tblStyleRowBandSize w:val="1"/>
      <w:tblStyleColBandSize w:val="1"/>
      <w:tblBorders>
        <w:top w:val="single" w:sz="4" w:space="0" w:color="F2B776" w:themeColor="accent4" w:themeTint="99"/>
        <w:left w:val="single" w:sz="4" w:space="0" w:color="F2B776" w:themeColor="accent4" w:themeTint="99"/>
        <w:bottom w:val="single" w:sz="4" w:space="0" w:color="F2B776" w:themeColor="accent4" w:themeTint="99"/>
        <w:right w:val="single" w:sz="4" w:space="0" w:color="F2B776" w:themeColor="accent4" w:themeTint="99"/>
        <w:insideH w:val="single" w:sz="4" w:space="0" w:color="F2B776" w:themeColor="accent4" w:themeTint="99"/>
        <w:insideV w:val="single" w:sz="4" w:space="0" w:color="F2B776" w:themeColor="accent4" w:themeTint="99"/>
      </w:tblBorders>
    </w:tblPr>
    <w:tblStylePr w:type="firstRow">
      <w:rPr>
        <w:b/>
        <w:bCs/>
        <w:color w:val="FFFFFF" w:themeColor="background1"/>
      </w:rPr>
      <w:tblPr/>
      <w:tcPr>
        <w:tcBorders>
          <w:top w:val="single" w:sz="4" w:space="0" w:color="EA891C" w:themeColor="accent4"/>
          <w:left w:val="single" w:sz="4" w:space="0" w:color="EA891C" w:themeColor="accent4"/>
          <w:bottom w:val="single" w:sz="4" w:space="0" w:color="EA891C" w:themeColor="accent4"/>
          <w:right w:val="single" w:sz="4" w:space="0" w:color="EA891C" w:themeColor="accent4"/>
          <w:insideH w:val="nil"/>
          <w:insideV w:val="nil"/>
        </w:tcBorders>
        <w:shd w:val="clear" w:color="auto" w:fill="EA891C" w:themeFill="accent4"/>
      </w:tcPr>
    </w:tblStylePr>
    <w:tblStylePr w:type="lastRow">
      <w:rPr>
        <w:b/>
        <w:bCs/>
      </w:rPr>
      <w:tblPr/>
      <w:tcPr>
        <w:tcBorders>
          <w:top w:val="double" w:sz="4" w:space="0" w:color="EA891C" w:themeColor="accent4"/>
        </w:tcBorders>
      </w:tcPr>
    </w:tblStylePr>
    <w:tblStylePr w:type="firstCol">
      <w:rPr>
        <w:b/>
        <w:bCs/>
      </w:rPr>
    </w:tblStylePr>
    <w:tblStylePr w:type="lastCol">
      <w:rPr>
        <w:b/>
        <w:bCs/>
      </w:rPr>
    </w:tblStylePr>
    <w:tblStylePr w:type="band1Vert">
      <w:tblPr/>
      <w:tcPr>
        <w:shd w:val="clear" w:color="auto" w:fill="FAE7D1" w:themeFill="accent4" w:themeFillTint="33"/>
      </w:tcPr>
    </w:tblStylePr>
    <w:tblStylePr w:type="band1Horz">
      <w:tblPr/>
      <w:tcPr>
        <w:shd w:val="clear" w:color="auto" w:fill="FAE7D1" w:themeFill="accent4" w:themeFillTint="33"/>
      </w:tcPr>
    </w:tblStylePr>
  </w:style>
  <w:style w:type="paragraph" w:customStyle="1" w:styleId="paragraph">
    <w:name w:val="paragraph"/>
    <w:basedOn w:val="Normal"/>
    <w:rsid w:val="00E36054"/>
    <w:pPr>
      <w:spacing w:before="100" w:beforeAutospacing="1" w:after="100" w:afterAutospacing="1" w:line="240" w:lineRule="auto"/>
    </w:pPr>
    <w:rPr>
      <w:rFonts w:ascii="Times New Roman" w:hAnsi="Times New Roman"/>
      <w:sz w:val="24"/>
      <w:szCs w:val="24"/>
      <w:lang w:eastAsia="en-AU"/>
    </w:rPr>
  </w:style>
  <w:style w:type="character" w:customStyle="1" w:styleId="normaltextrun">
    <w:name w:val="normaltextrun"/>
    <w:basedOn w:val="DefaultParagraphFont"/>
    <w:rsid w:val="00E36054"/>
  </w:style>
  <w:style w:type="paragraph" w:styleId="NormalIndent">
    <w:name w:val="Normal Indent"/>
    <w:basedOn w:val="Normal"/>
    <w:uiPriority w:val="99"/>
    <w:unhideWhenUsed/>
    <w:rsid w:val="00FA25EF"/>
    <w:pPr>
      <w:ind w:left="720"/>
    </w:pPr>
  </w:style>
  <w:style w:type="table" w:styleId="GridTable4-Accent1">
    <w:name w:val="Grid Table 4 Accent 1"/>
    <w:basedOn w:val="TableNormal"/>
    <w:uiPriority w:val="49"/>
    <w:rsid w:val="00E36054"/>
    <w:rPr>
      <w:rFonts w:ascii="Times New Roman" w:eastAsiaTheme="minorEastAsia" w:hAnsi="Times New Roman" w:cs="Times New Roman"/>
      <w:sz w:val="20"/>
      <w:szCs w:val="20"/>
      <w:lang w:eastAsia="en-AU"/>
    </w:rPr>
    <w:tblPr>
      <w:tblStyleRowBandSize w:val="1"/>
      <w:tblStyleColBandSize w:val="1"/>
      <w:tblBorders>
        <w:top w:val="single" w:sz="4" w:space="0" w:color="CCDBBE" w:themeColor="accent1" w:themeTint="99"/>
        <w:left w:val="single" w:sz="4" w:space="0" w:color="CCDBBE" w:themeColor="accent1" w:themeTint="99"/>
        <w:bottom w:val="single" w:sz="4" w:space="0" w:color="CCDBBE" w:themeColor="accent1" w:themeTint="99"/>
        <w:right w:val="single" w:sz="4" w:space="0" w:color="CCDBBE" w:themeColor="accent1" w:themeTint="99"/>
        <w:insideH w:val="single" w:sz="4" w:space="0" w:color="CCDBBE" w:themeColor="accent1" w:themeTint="99"/>
        <w:insideV w:val="single" w:sz="4" w:space="0" w:color="CCDBBE" w:themeColor="accent1" w:themeTint="99"/>
      </w:tblBorders>
    </w:tblPr>
    <w:tblStylePr w:type="firstRow">
      <w:rPr>
        <w:b/>
        <w:bCs/>
        <w:color w:val="FFFFFF" w:themeColor="background1"/>
      </w:rPr>
      <w:tblPr/>
      <w:tcPr>
        <w:tcBorders>
          <w:top w:val="single" w:sz="4" w:space="0" w:color="ABC494" w:themeColor="accent1"/>
          <w:left w:val="single" w:sz="4" w:space="0" w:color="ABC494" w:themeColor="accent1"/>
          <w:bottom w:val="single" w:sz="4" w:space="0" w:color="ABC494" w:themeColor="accent1"/>
          <w:right w:val="single" w:sz="4" w:space="0" w:color="ABC494" w:themeColor="accent1"/>
          <w:insideH w:val="nil"/>
          <w:insideV w:val="nil"/>
        </w:tcBorders>
        <w:shd w:val="clear" w:color="auto" w:fill="ABC494" w:themeFill="accent1"/>
      </w:tcPr>
    </w:tblStylePr>
    <w:tblStylePr w:type="lastRow">
      <w:rPr>
        <w:b/>
        <w:bCs/>
      </w:rPr>
      <w:tblPr/>
      <w:tcPr>
        <w:tcBorders>
          <w:top w:val="double" w:sz="4" w:space="0" w:color="ABC494" w:themeColor="accent1"/>
        </w:tcBorders>
      </w:tcPr>
    </w:tblStylePr>
    <w:tblStylePr w:type="firstCol">
      <w:rPr>
        <w:b/>
        <w:bCs/>
      </w:rPr>
    </w:tblStylePr>
    <w:tblStylePr w:type="lastCol">
      <w:rPr>
        <w:b/>
        <w:bCs/>
      </w:rPr>
    </w:tblStylePr>
    <w:tblStylePr w:type="band1Vert">
      <w:tblPr/>
      <w:tcPr>
        <w:shd w:val="clear" w:color="auto" w:fill="EEF3E9" w:themeFill="accent1" w:themeFillTint="33"/>
      </w:tcPr>
    </w:tblStylePr>
    <w:tblStylePr w:type="band1Horz">
      <w:tblPr/>
      <w:tcPr>
        <w:shd w:val="clear" w:color="auto" w:fill="EEF3E9" w:themeFill="accent1" w:themeFillTint="33"/>
      </w:tcPr>
    </w:tblStylePr>
  </w:style>
  <w:style w:type="character" w:styleId="Mention">
    <w:name w:val="Mention"/>
    <w:basedOn w:val="DefaultParagraphFont"/>
    <w:uiPriority w:val="99"/>
    <w:unhideWhenUsed/>
    <w:rsid w:val="00E36054"/>
    <w:rPr>
      <w:color w:val="2B579A"/>
      <w:shd w:val="clear" w:color="auto" w:fill="E6E6E6"/>
    </w:rPr>
  </w:style>
  <w:style w:type="character" w:styleId="UnresolvedMention">
    <w:name w:val="Unresolved Mention"/>
    <w:basedOn w:val="DefaultParagraphFont"/>
    <w:uiPriority w:val="99"/>
    <w:semiHidden/>
    <w:unhideWhenUsed/>
    <w:rsid w:val="00E36054"/>
    <w:rPr>
      <w:color w:val="605E5C"/>
      <w:shd w:val="clear" w:color="auto" w:fill="E1DFDD"/>
    </w:rPr>
  </w:style>
  <w:style w:type="paragraph" w:styleId="Revision">
    <w:name w:val="Revision"/>
    <w:hidden/>
    <w:uiPriority w:val="99"/>
    <w:semiHidden/>
    <w:rsid w:val="00E36054"/>
    <w:rPr>
      <w:rFonts w:ascii="Arial" w:eastAsiaTheme="minorEastAsia" w:hAnsi="Arial" w:cs="Times New Roman"/>
      <w:sz w:val="22"/>
      <w:szCs w:val="23"/>
    </w:rPr>
  </w:style>
  <w:style w:type="character" w:customStyle="1" w:styleId="cf01">
    <w:name w:val="cf01"/>
    <w:basedOn w:val="DefaultParagraphFont"/>
    <w:rsid w:val="00E36054"/>
    <w:rPr>
      <w:rFonts w:ascii="Segoe UI" w:hAnsi="Segoe UI" w:cs="Segoe UI" w:hint="default"/>
      <w:sz w:val="18"/>
      <w:szCs w:val="18"/>
    </w:rPr>
  </w:style>
  <w:style w:type="numbering" w:customStyle="1" w:styleId="CurrentList1">
    <w:name w:val="Current List1"/>
    <w:uiPriority w:val="99"/>
    <w:rsid w:val="00E36054"/>
    <w:pPr>
      <w:numPr>
        <w:numId w:val="6"/>
      </w:numPr>
    </w:pPr>
  </w:style>
  <w:style w:type="numbering" w:customStyle="1" w:styleId="CurrentList2">
    <w:name w:val="Current List2"/>
    <w:uiPriority w:val="99"/>
    <w:rsid w:val="00E36054"/>
    <w:pPr>
      <w:numPr>
        <w:numId w:val="5"/>
      </w:numPr>
    </w:pPr>
  </w:style>
  <w:style w:type="numbering" w:customStyle="1" w:styleId="CurrentList3">
    <w:name w:val="Current List3"/>
    <w:uiPriority w:val="99"/>
    <w:rsid w:val="00E36054"/>
    <w:pPr>
      <w:numPr>
        <w:numId w:val="7"/>
      </w:numPr>
    </w:pPr>
  </w:style>
  <w:style w:type="numbering" w:customStyle="1" w:styleId="CurrentList4">
    <w:name w:val="Current List4"/>
    <w:uiPriority w:val="99"/>
    <w:rsid w:val="00E36054"/>
    <w:pPr>
      <w:numPr>
        <w:numId w:val="8"/>
      </w:numPr>
    </w:pPr>
  </w:style>
  <w:style w:type="paragraph" w:styleId="TOC4">
    <w:name w:val="toc 4"/>
    <w:basedOn w:val="Normal"/>
    <w:next w:val="Normal"/>
    <w:autoRedefine/>
    <w:uiPriority w:val="39"/>
    <w:unhideWhenUsed/>
    <w:rsid w:val="00E36054"/>
    <w:pPr>
      <w:spacing w:before="0" w:after="100" w:line="259" w:lineRule="auto"/>
      <w:ind w:left="660"/>
    </w:pPr>
    <w:rPr>
      <w:rFonts w:asciiTheme="minorHAnsi" w:hAnsiTheme="minorHAnsi" w:cstheme="minorBidi"/>
      <w:color w:val="auto"/>
      <w:szCs w:val="22"/>
      <w:lang w:eastAsia="en-AU"/>
    </w:rPr>
  </w:style>
  <w:style w:type="paragraph" w:styleId="TOC5">
    <w:name w:val="toc 5"/>
    <w:basedOn w:val="Normal"/>
    <w:next w:val="Normal"/>
    <w:autoRedefine/>
    <w:uiPriority w:val="39"/>
    <w:unhideWhenUsed/>
    <w:rsid w:val="00E36054"/>
    <w:pPr>
      <w:spacing w:before="0" w:after="100" w:line="259" w:lineRule="auto"/>
      <w:ind w:left="880"/>
    </w:pPr>
    <w:rPr>
      <w:rFonts w:asciiTheme="minorHAnsi" w:hAnsiTheme="minorHAnsi" w:cstheme="minorBidi"/>
      <w:color w:val="auto"/>
      <w:szCs w:val="22"/>
      <w:lang w:eastAsia="en-AU"/>
    </w:rPr>
  </w:style>
  <w:style w:type="paragraph" w:styleId="TOC6">
    <w:name w:val="toc 6"/>
    <w:basedOn w:val="Normal"/>
    <w:next w:val="Normal"/>
    <w:autoRedefine/>
    <w:uiPriority w:val="39"/>
    <w:unhideWhenUsed/>
    <w:rsid w:val="00E36054"/>
    <w:pPr>
      <w:spacing w:before="0" w:after="100" w:line="259" w:lineRule="auto"/>
      <w:ind w:left="1100"/>
    </w:pPr>
    <w:rPr>
      <w:rFonts w:asciiTheme="minorHAnsi" w:hAnsiTheme="minorHAnsi" w:cstheme="minorBidi"/>
      <w:color w:val="auto"/>
      <w:szCs w:val="22"/>
      <w:lang w:eastAsia="en-AU"/>
    </w:rPr>
  </w:style>
  <w:style w:type="paragraph" w:styleId="TOC7">
    <w:name w:val="toc 7"/>
    <w:basedOn w:val="Normal"/>
    <w:next w:val="Normal"/>
    <w:autoRedefine/>
    <w:uiPriority w:val="39"/>
    <w:unhideWhenUsed/>
    <w:rsid w:val="00E36054"/>
    <w:pPr>
      <w:spacing w:before="0" w:after="100" w:line="259" w:lineRule="auto"/>
      <w:ind w:left="1320"/>
    </w:pPr>
    <w:rPr>
      <w:rFonts w:asciiTheme="minorHAnsi" w:hAnsiTheme="minorHAnsi" w:cstheme="minorBidi"/>
      <w:color w:val="auto"/>
      <w:szCs w:val="22"/>
      <w:lang w:eastAsia="en-AU"/>
    </w:rPr>
  </w:style>
  <w:style w:type="paragraph" w:styleId="TOC8">
    <w:name w:val="toc 8"/>
    <w:basedOn w:val="Normal"/>
    <w:next w:val="Normal"/>
    <w:autoRedefine/>
    <w:uiPriority w:val="39"/>
    <w:unhideWhenUsed/>
    <w:rsid w:val="00E36054"/>
    <w:pPr>
      <w:spacing w:before="0" w:after="100" w:line="259" w:lineRule="auto"/>
      <w:ind w:left="1540"/>
    </w:pPr>
    <w:rPr>
      <w:rFonts w:asciiTheme="minorHAnsi" w:hAnsiTheme="minorHAnsi" w:cstheme="minorBidi"/>
      <w:color w:val="auto"/>
      <w:szCs w:val="22"/>
      <w:lang w:eastAsia="en-AU"/>
    </w:rPr>
  </w:style>
  <w:style w:type="paragraph" w:styleId="TOC9">
    <w:name w:val="toc 9"/>
    <w:basedOn w:val="Normal"/>
    <w:next w:val="Normal"/>
    <w:autoRedefine/>
    <w:uiPriority w:val="39"/>
    <w:unhideWhenUsed/>
    <w:rsid w:val="00E36054"/>
    <w:pPr>
      <w:spacing w:before="0" w:after="100" w:line="259" w:lineRule="auto"/>
      <w:ind w:left="1760"/>
    </w:pPr>
    <w:rPr>
      <w:rFonts w:asciiTheme="minorHAnsi" w:hAnsiTheme="minorHAnsi" w:cstheme="minorBidi"/>
      <w:color w:val="auto"/>
      <w:szCs w:val="22"/>
      <w:lang w:eastAsia="en-AU"/>
    </w:rPr>
  </w:style>
  <w:style w:type="paragraph" w:customStyle="1" w:styleId="BodyText1">
    <w:name w:val="Body Text1"/>
    <w:basedOn w:val="Normal"/>
    <w:qFormat/>
    <w:rsid w:val="00E36054"/>
    <w:rPr>
      <w:rFonts w:cs="Arial"/>
      <w:sz w:val="20"/>
      <w:szCs w:val="20"/>
      <w:lang w:val="en"/>
    </w:rPr>
  </w:style>
  <w:style w:type="paragraph" w:customStyle="1" w:styleId="Style1">
    <w:name w:val="Style1"/>
    <w:basedOn w:val="Heading3"/>
    <w:rsid w:val="00C7693E"/>
  </w:style>
  <w:style w:type="character" w:customStyle="1" w:styleId="cf11">
    <w:name w:val="cf11"/>
    <w:basedOn w:val="DefaultParagraphFont"/>
    <w:rsid w:val="00A07CE1"/>
    <w:rPr>
      <w:rFonts w:ascii="Segoe UI" w:hAnsi="Segoe UI" w:cs="Segoe UI" w:hint="default"/>
      <w:sz w:val="18"/>
      <w:szCs w:val="18"/>
    </w:rPr>
  </w:style>
  <w:style w:type="paragraph" w:customStyle="1" w:styleId="Singlerowtableheader">
    <w:name w:val="Single row table header"/>
    <w:basedOn w:val="Normal"/>
    <w:rsid w:val="004C42B5"/>
    <w:pPr>
      <w:spacing w:line="240" w:lineRule="auto"/>
    </w:pPr>
    <w:rPr>
      <w:rFonts w:eastAsia="Times New Roman"/>
      <w:b/>
      <w:color w:val="F3F5F4"/>
      <w:sz w:val="20"/>
      <w:szCs w:val="20"/>
    </w:rPr>
  </w:style>
  <w:style w:type="paragraph" w:customStyle="1" w:styleId="Multirowtableheader">
    <w:name w:val="Multi row table header"/>
    <w:basedOn w:val="Bold"/>
    <w:link w:val="MultirowtableheaderChar"/>
    <w:rsid w:val="00497F6E"/>
    <w:pPr>
      <w:spacing w:line="240" w:lineRule="auto"/>
    </w:pPr>
    <w:rPr>
      <w:rFonts w:eastAsia="SimSun"/>
      <w:bCs/>
      <w:color w:val="FFFFFF" w:themeColor="background1"/>
      <w:sz w:val="20"/>
      <w:szCs w:val="20"/>
      <w:lang w:eastAsia="en-AU"/>
    </w:rPr>
  </w:style>
  <w:style w:type="paragraph" w:customStyle="1" w:styleId="Rowmultitableheader">
    <w:name w:val="Row multi table header"/>
    <w:basedOn w:val="Singlerowtableheader"/>
    <w:qFormat/>
    <w:rsid w:val="004C42B5"/>
    <w:pPr>
      <w:spacing w:before="0" w:after="0"/>
    </w:pPr>
  </w:style>
  <w:style w:type="paragraph" w:customStyle="1" w:styleId="Tablebodybullet">
    <w:name w:val="Table body bullet"/>
    <w:basedOn w:val="ListParagraph"/>
    <w:qFormat/>
    <w:rsid w:val="009C6A14"/>
    <w:pPr>
      <w:spacing w:line="240" w:lineRule="auto"/>
    </w:pPr>
    <w:rPr>
      <w:rFonts w:eastAsia="SimSun"/>
      <w:color w:val="FFFFFF" w:themeColor="background1"/>
      <w:sz w:val="20"/>
      <w:szCs w:val="20"/>
      <w:lang w:eastAsia="en-AU"/>
    </w:rPr>
  </w:style>
  <w:style w:type="character" w:styleId="PlaceholderText">
    <w:name w:val="Placeholder Text"/>
    <w:basedOn w:val="DefaultParagraphFont"/>
    <w:uiPriority w:val="99"/>
    <w:semiHidden/>
    <w:rsid w:val="000C57B7"/>
    <w:rPr>
      <w:color w:val="808080"/>
    </w:rPr>
  </w:style>
  <w:style w:type="paragraph" w:customStyle="1" w:styleId="BodyText2">
    <w:name w:val="Body Text2"/>
    <w:link w:val="BodytextChar0"/>
    <w:rsid w:val="000C57B7"/>
    <w:pPr>
      <w:spacing w:before="120" w:after="120" w:line="276" w:lineRule="auto"/>
    </w:pPr>
    <w:rPr>
      <w:rFonts w:ascii="Arial" w:eastAsia="PMingLiU" w:hAnsi="Arial" w:cs="Arial"/>
      <w:lang w:val="en-GB"/>
    </w:rPr>
  </w:style>
  <w:style w:type="character" w:customStyle="1" w:styleId="BodytextChar0">
    <w:name w:val="Body text Char"/>
    <w:link w:val="BodyText2"/>
    <w:rsid w:val="000C57B7"/>
    <w:rPr>
      <w:rFonts w:ascii="Arial" w:eastAsia="PMingLiU" w:hAnsi="Arial" w:cs="Arial"/>
      <w:lang w:val="en-GB"/>
    </w:rPr>
  </w:style>
  <w:style w:type="paragraph" w:customStyle="1" w:styleId="Instructiontext">
    <w:name w:val="Instruction text"/>
    <w:basedOn w:val="Normal"/>
    <w:rsid w:val="000C57B7"/>
    <w:pPr>
      <w:shd w:val="clear" w:color="E6ECDC" w:themeColor="accent2" w:themeTint="66" w:fill="auto"/>
      <w:spacing w:before="80" w:line="276" w:lineRule="auto"/>
    </w:pPr>
    <w:rPr>
      <w:rFonts w:ascii="Segoe UI" w:eastAsia="PMingLiU" w:hAnsi="Segoe UI"/>
      <w:color w:val="7F7F7F" w:themeColor="text1" w:themeTint="80"/>
      <w:sz w:val="24"/>
      <w:szCs w:val="20"/>
      <w:lang w:val="en-GB"/>
    </w:rPr>
  </w:style>
  <w:style w:type="paragraph" w:customStyle="1" w:styleId="BodyText0">
    <w:name w:val="BodyText"/>
    <w:qFormat/>
    <w:rsid w:val="000C57B7"/>
    <w:pPr>
      <w:spacing w:before="120" w:after="120" w:line="259" w:lineRule="auto"/>
    </w:pPr>
    <w:rPr>
      <w:rFonts w:ascii="Arial" w:eastAsia="Calibri" w:hAnsi="Arial" w:cs="Times New Roman"/>
    </w:rPr>
  </w:style>
  <w:style w:type="paragraph" w:customStyle="1" w:styleId="CoverTitle">
    <w:name w:val="CoverTitle"/>
    <w:basedOn w:val="Title"/>
    <w:rsid w:val="00C304E3"/>
    <w:pPr>
      <w:pBdr>
        <w:top w:val="single" w:sz="48" w:space="12" w:color="B36610" w:themeColor="accent4" w:themeShade="BF"/>
      </w:pBdr>
      <w:tabs>
        <w:tab w:val="left" w:pos="180"/>
      </w:tabs>
      <w:spacing w:before="3360" w:after="0" w:line="240" w:lineRule="auto"/>
      <w:ind w:left="1418"/>
    </w:pPr>
    <w:rPr>
      <w:rFonts w:eastAsiaTheme="minorEastAsia" w:cs="Times New Roman"/>
      <w:b/>
      <w:bCs/>
      <w:color w:val="auto"/>
      <w:sz w:val="80"/>
      <w:szCs w:val="20"/>
      <w:lang w:eastAsia="en-AU"/>
    </w:rPr>
  </w:style>
  <w:style w:type="table" w:styleId="GridTable1Light">
    <w:name w:val="Grid Table 1 Light"/>
    <w:basedOn w:val="TableNormal"/>
    <w:uiPriority w:val="46"/>
    <w:rsid w:val="003B25EF"/>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e-headeronly">
    <w:name w:val="Table - header only"/>
    <w:basedOn w:val="TableNormal"/>
    <w:uiPriority w:val="99"/>
    <w:rsid w:val="00F269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left w:w="85" w:type="dxa"/>
        <w:bottom w:w="85" w:type="dxa"/>
        <w:right w:w="85" w:type="dxa"/>
      </w:tblCellMar>
    </w:tblPr>
    <w:tblStylePr w:type="firstRow">
      <w:pPr>
        <w:wordWrap/>
      </w:pPr>
      <w:rPr>
        <w:rFonts w:ascii="Dubai Medium" w:hAnsi="Dubai Medium"/>
        <w:b w:val="0"/>
        <w:caps w:val="0"/>
        <w:smallCaps w:val="0"/>
        <w:strike w:val="0"/>
        <w:dstrike w:val="0"/>
        <w:vanish w:val="0"/>
        <w:sz w:val="24"/>
        <w:vertAlign w:val="baseline"/>
      </w:rPr>
      <w:tblPr>
        <w:tblCellMar>
          <w:top w:w="85" w:type="dxa"/>
          <w:left w:w="85" w:type="dxa"/>
          <w:bottom w:w="85" w:type="dxa"/>
          <w:right w:w="85" w:type="dxa"/>
        </w:tblCellMar>
      </w:tblPr>
      <w:tcPr>
        <w:shd w:val="clear" w:color="auto" w:fill="F6CFA4" w:themeFill="accent4" w:themeFillTint="66"/>
      </w:tcPr>
    </w:tblStylePr>
  </w:style>
  <w:style w:type="paragraph" w:customStyle="1" w:styleId="Table-headertext">
    <w:name w:val="Table - header text"/>
    <w:basedOn w:val="Multirowtableheader"/>
    <w:link w:val="Table-headertextChar"/>
    <w:qFormat/>
    <w:rsid w:val="00F2697E"/>
    <w:pPr>
      <w:spacing w:line="276" w:lineRule="auto"/>
      <w:jc w:val="left"/>
    </w:pPr>
    <w:rPr>
      <w:bCs w:val="0"/>
      <w:sz w:val="22"/>
      <w:szCs w:val="22"/>
    </w:rPr>
  </w:style>
  <w:style w:type="character" w:customStyle="1" w:styleId="MultirowtableheaderChar">
    <w:name w:val="Multi row table header Char"/>
    <w:basedOn w:val="BoldCharChar"/>
    <w:link w:val="Multirowtableheader"/>
    <w:rsid w:val="00BD26C9"/>
    <w:rPr>
      <w:rFonts w:ascii="Arial" w:eastAsia="SimSun" w:hAnsi="Arial" w:cs="Times New Roman"/>
      <w:b/>
      <w:bCs/>
      <w:color w:val="FFFFFF" w:themeColor="background1"/>
      <w:sz w:val="20"/>
      <w:szCs w:val="20"/>
      <w:lang w:eastAsia="en-AU"/>
    </w:rPr>
  </w:style>
  <w:style w:type="character" w:customStyle="1" w:styleId="Table-headertextChar">
    <w:name w:val="Table - header text Char"/>
    <w:basedOn w:val="MultirowtableheaderChar"/>
    <w:link w:val="Table-headertext"/>
    <w:rsid w:val="00874B26"/>
    <w:rPr>
      <w:rFonts w:ascii="Arial" w:eastAsia="SimSun" w:hAnsi="Arial" w:cs="Times New Roman"/>
      <w:b/>
      <w:bCs w:val="0"/>
      <w:color w:val="FFFFFF" w:themeColor="background1"/>
      <w:sz w:val="22"/>
      <w:szCs w:val="22"/>
      <w:lang w:eastAsia="en-AU"/>
    </w:rPr>
  </w:style>
  <w:style w:type="paragraph" w:customStyle="1" w:styleId="Tablelabels">
    <w:name w:val="Table labels"/>
    <w:basedOn w:val="Normal"/>
    <w:link w:val="TablelabelsChar"/>
    <w:qFormat/>
    <w:rsid w:val="00D904E0"/>
    <w:pPr>
      <w:spacing w:before="0" w:after="0" w:line="276" w:lineRule="auto"/>
    </w:pPr>
    <w:rPr>
      <w:b/>
      <w:bCs/>
      <w:color w:val="auto"/>
      <w:lang w:eastAsia="en-AU"/>
    </w:rPr>
  </w:style>
  <w:style w:type="character" w:customStyle="1" w:styleId="TablelabelsChar">
    <w:name w:val="Table labels Char"/>
    <w:basedOn w:val="DefaultParagraphFont"/>
    <w:link w:val="Tablelabels"/>
    <w:rsid w:val="00D904E0"/>
    <w:rPr>
      <w:rFonts w:ascii="Arial" w:eastAsiaTheme="minorEastAsia" w:hAnsi="Arial" w:cs="Times New Roman"/>
      <w:b/>
      <w:bCs/>
      <w:sz w:val="22"/>
      <w:szCs w:val="23"/>
      <w:lang w:eastAsia="en-AU"/>
    </w:rPr>
  </w:style>
  <w:style w:type="paragraph" w:customStyle="1" w:styleId="Tabletext">
    <w:name w:val="Table text"/>
    <w:basedOn w:val="Tablelabels"/>
    <w:link w:val="TabletextChar"/>
    <w:qFormat/>
    <w:rsid w:val="005E4D2D"/>
    <w:pPr>
      <w:spacing w:after="160"/>
    </w:pPr>
    <w:rPr>
      <w:b w:val="0"/>
      <w:bCs w:val="0"/>
    </w:rPr>
  </w:style>
  <w:style w:type="table" w:customStyle="1" w:styleId="Table-default">
    <w:name w:val="Table - default"/>
    <w:basedOn w:val="TableNormal"/>
    <w:uiPriority w:val="99"/>
    <w:rsid w:val="005E4D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left w:w="85" w:type="dxa"/>
        <w:bottom w:w="85" w:type="dxa"/>
        <w:right w:w="85" w:type="dxa"/>
      </w:tblCellMar>
    </w:tblPr>
    <w:tblStylePr w:type="firstRow">
      <w:tblPr/>
      <w:tcPr>
        <w:shd w:val="clear" w:color="auto" w:fill="F6CFA4" w:themeFill="accent4" w:themeFillTint="66"/>
      </w:tcPr>
    </w:tblStylePr>
    <w:tblStylePr w:type="firstCol">
      <w:rPr>
        <w:rFonts w:ascii="Arial" w:hAnsi="Arial"/>
      </w:rPr>
      <w:tblPr/>
      <w:tcPr>
        <w:shd w:val="clear" w:color="auto" w:fill="F6CFA4" w:themeFill="accent4" w:themeFillTint="66"/>
      </w:tcPr>
    </w:tblStylePr>
  </w:style>
  <w:style w:type="character" w:customStyle="1" w:styleId="TabletextChar">
    <w:name w:val="Table text Char"/>
    <w:basedOn w:val="TablelabelsChar"/>
    <w:link w:val="Tabletext"/>
    <w:rsid w:val="005E4D2D"/>
    <w:rPr>
      <w:rFonts w:ascii="Arial" w:eastAsiaTheme="minorEastAsia" w:hAnsi="Arial" w:cs="Times New Roman"/>
      <w:b w:val="0"/>
      <w:bCs w:val="0"/>
      <w:sz w:val="22"/>
      <w:szCs w:val="23"/>
      <w:lang w:eastAsia="en-AU"/>
    </w:rPr>
  </w:style>
  <w:style w:type="paragraph" w:customStyle="1" w:styleId="Sub-subheading">
    <w:name w:val="Sub-subheading"/>
    <w:basedOn w:val="Normal"/>
    <w:qFormat/>
    <w:rsid w:val="001D4E37"/>
    <w:pPr>
      <w:spacing w:before="240" w:after="60"/>
    </w:pPr>
    <w:rPr>
      <w:b/>
      <w:color w:val="00515A" w:themeColor="accent6" w:themeShade="80"/>
      <w:sz w:val="24"/>
      <w:szCs w:val="24"/>
      <w:lang w:val="en"/>
    </w:rPr>
  </w:style>
  <w:style w:type="paragraph" w:customStyle="1" w:styleId="Tablelist">
    <w:name w:val="Table list"/>
    <w:basedOn w:val="ListParagraph"/>
    <w:link w:val="TablelistChar"/>
    <w:qFormat/>
    <w:rsid w:val="00381233"/>
    <w:pPr>
      <w:numPr>
        <w:numId w:val="9"/>
      </w:numPr>
      <w:spacing w:after="120" w:line="276" w:lineRule="auto"/>
      <w:ind w:left="442" w:hanging="281"/>
    </w:pPr>
    <w:rPr>
      <w:sz w:val="20"/>
    </w:rPr>
  </w:style>
  <w:style w:type="character" w:customStyle="1" w:styleId="TablelistChar">
    <w:name w:val="Table list Char"/>
    <w:basedOn w:val="ListParagraphChar"/>
    <w:link w:val="Tablelist"/>
    <w:rsid w:val="00381233"/>
    <w:rPr>
      <w:rFonts w:ascii="Arial" w:eastAsiaTheme="minorEastAsia" w:hAnsi="Arial" w:cs="Times New Roman"/>
      <w:color w:val="373737"/>
      <w:sz w:val="20"/>
      <w:szCs w:val="23"/>
    </w:rPr>
  </w:style>
  <w:style w:type="paragraph" w:customStyle="1" w:styleId="Attribution">
    <w:name w:val="Attribution"/>
    <w:basedOn w:val="Normal"/>
    <w:qFormat/>
    <w:rsid w:val="0029050B"/>
    <w:pPr>
      <w:ind w:left="1418"/>
    </w:pPr>
    <w:rPr>
      <w:sz w:val="20"/>
      <w:szCs w:val="22"/>
    </w:rPr>
  </w:style>
  <w:style w:type="paragraph" w:customStyle="1" w:styleId="StyleSubtitleLeft25cm">
    <w:name w:val="Style Subtitle + Left:  2.5 cm"/>
    <w:basedOn w:val="Subtitle"/>
    <w:rsid w:val="006645F3"/>
    <w:pPr>
      <w:ind w:left="1418"/>
    </w:pPr>
    <w:rPr>
      <w:bCs/>
      <w:iCs w:val="0"/>
      <w:sz w:val="24"/>
      <w:szCs w:val="20"/>
    </w:rPr>
  </w:style>
  <w:style w:type="table" w:styleId="GridTable1Light-Accent2">
    <w:name w:val="Grid Table 1 Light Accent 2"/>
    <w:basedOn w:val="TableNormal"/>
    <w:uiPriority w:val="46"/>
    <w:rsid w:val="001D4E37"/>
    <w:tblPr>
      <w:tblStyleRowBandSize w:val="1"/>
      <w:tblStyleColBandSize w:val="1"/>
      <w:tblBorders>
        <w:top w:val="single" w:sz="4" w:space="0" w:color="E6ECDC" w:themeColor="accent2" w:themeTint="66"/>
        <w:left w:val="single" w:sz="4" w:space="0" w:color="E6ECDC" w:themeColor="accent2" w:themeTint="66"/>
        <w:bottom w:val="single" w:sz="4" w:space="0" w:color="E6ECDC" w:themeColor="accent2" w:themeTint="66"/>
        <w:right w:val="single" w:sz="4" w:space="0" w:color="E6ECDC" w:themeColor="accent2" w:themeTint="66"/>
        <w:insideH w:val="single" w:sz="4" w:space="0" w:color="E6ECDC" w:themeColor="accent2" w:themeTint="66"/>
        <w:insideV w:val="single" w:sz="4" w:space="0" w:color="E6ECDC" w:themeColor="accent2" w:themeTint="66"/>
      </w:tblBorders>
    </w:tblPr>
    <w:tblStylePr w:type="firstRow">
      <w:rPr>
        <w:b/>
        <w:bCs/>
      </w:rPr>
      <w:tblPr/>
      <w:tcPr>
        <w:tcBorders>
          <w:bottom w:val="single" w:sz="12" w:space="0" w:color="DAE3CA" w:themeColor="accent2" w:themeTint="99"/>
        </w:tcBorders>
      </w:tcPr>
    </w:tblStylePr>
    <w:tblStylePr w:type="lastRow">
      <w:rPr>
        <w:b/>
        <w:bCs/>
      </w:rPr>
      <w:tblPr/>
      <w:tcPr>
        <w:tcBorders>
          <w:top w:val="double" w:sz="2" w:space="0" w:color="DAE3CA" w:themeColor="accent2"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8798617">
      <w:bodyDiv w:val="1"/>
      <w:marLeft w:val="0"/>
      <w:marRight w:val="0"/>
      <w:marTop w:val="0"/>
      <w:marBottom w:val="0"/>
      <w:divBdr>
        <w:top w:val="none" w:sz="0" w:space="0" w:color="auto"/>
        <w:left w:val="none" w:sz="0" w:space="0" w:color="auto"/>
        <w:bottom w:val="none" w:sz="0" w:space="0" w:color="auto"/>
        <w:right w:val="none" w:sz="0" w:space="0" w:color="auto"/>
      </w:divBdr>
    </w:div>
    <w:div w:id="713382170">
      <w:bodyDiv w:val="1"/>
      <w:marLeft w:val="0"/>
      <w:marRight w:val="0"/>
      <w:marTop w:val="0"/>
      <w:marBottom w:val="0"/>
      <w:divBdr>
        <w:top w:val="none" w:sz="0" w:space="0" w:color="auto"/>
        <w:left w:val="none" w:sz="0" w:space="0" w:color="auto"/>
        <w:bottom w:val="none" w:sz="0" w:space="0" w:color="auto"/>
        <w:right w:val="none" w:sz="0" w:space="0" w:color="auto"/>
      </w:divBdr>
    </w:div>
    <w:div w:id="1043166419">
      <w:bodyDiv w:val="1"/>
      <w:marLeft w:val="0"/>
      <w:marRight w:val="0"/>
      <w:marTop w:val="0"/>
      <w:marBottom w:val="0"/>
      <w:divBdr>
        <w:top w:val="none" w:sz="0" w:space="0" w:color="auto"/>
        <w:left w:val="none" w:sz="0" w:space="0" w:color="auto"/>
        <w:bottom w:val="none" w:sz="0" w:space="0" w:color="auto"/>
        <w:right w:val="none" w:sz="0" w:space="0" w:color="auto"/>
      </w:divBdr>
    </w:div>
    <w:div w:id="1646007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business.qld.gov.au/running-business/risk/ip" TargetMode="External"/><Relationship Id="rId18" Type="http://schemas.openxmlformats.org/officeDocument/2006/relationships/hyperlink" Target="https://www.business.qld.gov.au/running-business/marketing-sales/marketing/strategy-planning/customer-focus" TargetMode="External"/><Relationship Id="rId26" Type="http://schemas.openxmlformats.org/officeDocument/2006/relationships/hyperlink" Target="http://www.business.qld.gov.au/business/running/marketing/pricing-products-services?utm_source=business-plan-template&amp;utm_medium=MS-Word-2010&amp;utm_campaign=business-plan-kit" TargetMode="External"/><Relationship Id="rId39" Type="http://schemas.openxmlformats.org/officeDocument/2006/relationships/hyperlink" Target="https://www.business.qld.gov.au/running-business/employing/hiring-recruitment" TargetMode="External"/><Relationship Id="rId21" Type="http://schemas.openxmlformats.org/officeDocument/2006/relationships/hyperlink" Target="https://www.business.qld.gov.au/running-business/marketing-sales/marketing/strategy-planning/writing-strategy-plan" TargetMode="External"/><Relationship Id="rId34" Type="http://schemas.openxmlformats.org/officeDocument/2006/relationships/hyperlink" Target="https://www.business.qld.gov.au/running-business/marketing-sales/sales/management-planning" TargetMode="External"/><Relationship Id="rId42" Type="http://schemas.openxmlformats.org/officeDocument/2006/relationships/hyperlink" Target="https://www.publications.qld.gov.au/dataset/selling-leaving-or-closing-your-business/resource/1c056314-def5-47a0-8d9c-f067b9c792ed" TargetMode="External"/><Relationship Id="rId47" Type="http://schemas.openxmlformats.org/officeDocument/2006/relationships/hyperlink" Target="https://www.business.qld.gov.au/running-business/finance/essentials/statements" TargetMode="External"/><Relationship Id="rId50" Type="http://schemas.openxmlformats.org/officeDocument/2006/relationships/hyperlink" Target="https://www.business.qld.gov.au/running-business/finance/essentials/budgets-forecasts" TargetMode="External"/><Relationship Id="rId55" Type="http://schemas.openxmlformats.org/officeDocument/2006/relationships/hyperlink" Target="https://www.business.qld.gov.au/running-business/finance/improve-performance/ratios" TargetMode="External"/><Relationship Id="rId7" Type="http://schemas.openxmlformats.org/officeDocument/2006/relationships/styles" Target="styles.xml"/><Relationship Id="rId12" Type="http://schemas.openxmlformats.org/officeDocument/2006/relationships/hyperlink" Target="https://www.business.qld.gov.au/starting-business/premises-location/choosing-business-location" TargetMode="External"/><Relationship Id="rId17" Type="http://schemas.openxmlformats.org/officeDocument/2006/relationships/hyperlink" Target="https://www.business.qld.gov.au/running-business/marketing-sales/marketing/strategy-planning/marketing-basics" TargetMode="External"/><Relationship Id="rId25" Type="http://schemas.openxmlformats.org/officeDocument/2006/relationships/hyperlink" Target="http://www.business.qld.gov.au/business/running/sales-customer-service/sales-skills/knowing-products-services?utm_source=business-plan-template&amp;utm_medium=MS-Word-2010&amp;utm_campaign=business-plan-kit" TargetMode="External"/><Relationship Id="rId33" Type="http://schemas.openxmlformats.org/officeDocument/2006/relationships/hyperlink" Target="https://www.business.qld.gov.au/running-business/planning/swot-analysis" TargetMode="External"/><Relationship Id="rId38" Type="http://schemas.openxmlformats.org/officeDocument/2006/relationships/hyperlink" Target="https://www.business.qld.gov.au/starting-business/starting-buying/planning/skills" TargetMode="External"/><Relationship Id="rId46" Type="http://schemas.openxmlformats.org/officeDocument/2006/relationships/hyperlink" Target="https://www.business.qld.gov.au/running-business/risk/continuity-plan" TargetMode="External"/><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business.qld.gov.au/running-business/marketing-sales/marketing/strategy-planning/writing-strategy-plan" TargetMode="External"/><Relationship Id="rId20" Type="http://schemas.openxmlformats.org/officeDocument/2006/relationships/hyperlink" Target="https://www.publications.qld.gov.au/dataset/marketing-advertising-promotion-resources/resource/64ef2d2d-a08c-42ab-8481-4cacb42895f3" TargetMode="External"/><Relationship Id="rId29" Type="http://schemas.openxmlformats.org/officeDocument/2006/relationships/hyperlink" Target="https://www.business.qld.gov.au/running-business/marketing-sales/market-customer-research" TargetMode="External"/><Relationship Id="rId41" Type="http://schemas.openxmlformats.org/officeDocument/2006/relationships/hyperlink" Target="https://www.business.qld.gov.au/running-business/employing/planning-workforce/workforce-planning-small-business" TargetMode="External"/><Relationship Id="rId54" Type="http://schemas.openxmlformats.org/officeDocument/2006/relationships/hyperlink" Target="https://www.publications.qld.gov.au/dataset/financial-plan-template"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business.qld.gov.au/running-business/marketing-sales/market-customer-research" TargetMode="External"/><Relationship Id="rId32" Type="http://schemas.openxmlformats.org/officeDocument/2006/relationships/hyperlink" Target="https://www.business.qld.gov.au/running-business/growing-business/trend-analysis" TargetMode="External"/><Relationship Id="rId37" Type="http://schemas.openxmlformats.org/officeDocument/2006/relationships/hyperlink" Target="https://www.business.qld.gov.au/starting-business/starting-buying/setting-up/structures" TargetMode="External"/><Relationship Id="rId40" Type="http://schemas.openxmlformats.org/officeDocument/2006/relationships/hyperlink" Target="https://www.business.qld.gov.au/running-business/employing/legal-obligations/employer" TargetMode="External"/><Relationship Id="rId45" Type="http://schemas.openxmlformats.org/officeDocument/2006/relationships/hyperlink" Target="https://www.business.qld.gov.au/running-business/employing" TargetMode="External"/><Relationship Id="rId53" Type="http://schemas.openxmlformats.org/officeDocument/2006/relationships/hyperlink" Target="https://www.business.qld.gov.au/running-business/finance/essentials/statements" TargetMode="External"/><Relationship Id="rId58"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s://www.business.qld.gov.au/running-business/marketing-sales/marketing/strategy-planning/competitive-advantage" TargetMode="External"/><Relationship Id="rId23" Type="http://schemas.openxmlformats.org/officeDocument/2006/relationships/hyperlink" Target="https://www.business.qld.gov.au/running-business/finance/improve-performance/benchmarking" TargetMode="External"/><Relationship Id="rId28" Type="http://schemas.openxmlformats.org/officeDocument/2006/relationships/hyperlink" Target="https://www.business.qld.gov.au/running-business/marketing-sales/marketing/strategy-planning/pricing-products-services" TargetMode="External"/><Relationship Id="rId36" Type="http://schemas.openxmlformats.org/officeDocument/2006/relationships/hyperlink" Target="https://www.business.qld.gov.au/running-business/employing/planning-workforce/workforce-planning-small-business" TargetMode="External"/><Relationship Id="rId49" Type="http://schemas.openxmlformats.org/officeDocument/2006/relationships/hyperlink" Target="https://www.publications.qld.gov.au/dataset/financial-plan-template" TargetMode="External"/><Relationship Id="rId57"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www.publications.qld.gov.au/dataset/marketing-advertising-promotion-resources/resource/10f78c08-3f9c-4937-bfe6-096c6506c0ad" TargetMode="External"/><Relationship Id="rId31" Type="http://schemas.openxmlformats.org/officeDocument/2006/relationships/hyperlink" Target="https://www.business.qld.gov.au/running-business/marketing-sales/marketing/strategy-planning/competitive-advantage" TargetMode="External"/><Relationship Id="rId44" Type="http://schemas.openxmlformats.org/officeDocument/2006/relationships/hyperlink" Target="https://www.business.qld.gov.au/running-business/employing/legal-obligations" TargetMode="External"/><Relationship Id="rId52" Type="http://schemas.openxmlformats.org/officeDocument/2006/relationships/hyperlink" Target="https://www.publications.qld.gov.au/dataset/financial-plan-template"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business.qld.gov.au/running-business/marketing-sales/marketing/strategy-planning/writing-strategy-plan" TargetMode="External"/><Relationship Id="rId22" Type="http://schemas.openxmlformats.org/officeDocument/2006/relationships/hyperlink" Target="https://www.business.qld.gov.au/running-business/marketing-sales/marketing/strategy-planning/writing-strategy-plan" TargetMode="External"/><Relationship Id="rId27" Type="http://schemas.openxmlformats.org/officeDocument/2006/relationships/hyperlink" Target="https://www.business.qld.gov.au/running-business/marketing-sales/sales/selling-skills" TargetMode="External"/><Relationship Id="rId30" Type="http://schemas.openxmlformats.org/officeDocument/2006/relationships/hyperlink" Target="https://www.business.qld.gov.au/running-business/marketing-sales/market-customer-research/plan-conduct" TargetMode="External"/><Relationship Id="rId35" Type="http://schemas.openxmlformats.org/officeDocument/2006/relationships/hyperlink" Target="https://www.business.qld.gov.au/running-business/marketing-sales/sales/channels" TargetMode="External"/><Relationship Id="rId43" Type="http://schemas.openxmlformats.org/officeDocument/2006/relationships/hyperlink" Target="https://www.business.qld.gov.au/running-business/consumer-laws/protecting-privacy-information" TargetMode="External"/><Relationship Id="rId48" Type="http://schemas.openxmlformats.org/officeDocument/2006/relationships/hyperlink" Target="https://www.business.qld.gov.au/running-business/planning/business-advisers" TargetMode="External"/><Relationship Id="rId56" Type="http://schemas.openxmlformats.org/officeDocument/2006/relationships/footer" Target="footer1.xml"/><Relationship Id="rId8" Type="http://schemas.openxmlformats.org/officeDocument/2006/relationships/settings" Target="settings.xml"/><Relationship Id="rId51" Type="http://schemas.openxmlformats.org/officeDocument/2006/relationships/hyperlink" Target="https://www.publications.qld.gov.au/dataset/financial-plan-template" TargetMode="External"/><Relationship Id="rId3" Type="http://schemas.openxmlformats.org/officeDocument/2006/relationships/customXml" Target="../customXml/item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78895D32574477E9369488424B43592"/>
        <w:category>
          <w:name w:val="General"/>
          <w:gallery w:val="placeholder"/>
        </w:category>
        <w:types>
          <w:type w:val="bbPlcHdr"/>
        </w:types>
        <w:behaviors>
          <w:behavior w:val="content"/>
        </w:behaviors>
        <w:guid w:val="{96F7A5E1-6EEE-4475-9AFF-88AAF02C6A22}"/>
      </w:docPartPr>
      <w:docPartBody>
        <w:p w:rsidR="00116254" w:rsidRDefault="00B76E94" w:rsidP="00B76E94">
          <w:pPr>
            <w:pStyle w:val="C78895D32574477E9369488424B43592"/>
          </w:pPr>
          <w:r w:rsidRPr="00031C29">
            <w:rPr>
              <w:rStyle w:val="PlaceholderText"/>
            </w:rPr>
            <w:t>Click or tap here to enter text.</w:t>
          </w:r>
        </w:p>
      </w:docPartBody>
    </w:docPart>
    <w:docPart>
      <w:docPartPr>
        <w:name w:val="373019E0A1E14DC48E3CB328647E1ABE"/>
        <w:category>
          <w:name w:val="General"/>
          <w:gallery w:val="placeholder"/>
        </w:category>
        <w:types>
          <w:type w:val="bbPlcHdr"/>
        </w:types>
        <w:behaviors>
          <w:behavior w:val="content"/>
        </w:behaviors>
        <w:guid w:val="{5BA4F4D2-A865-412A-875E-21A3584DA629}"/>
      </w:docPartPr>
      <w:docPartBody>
        <w:p w:rsidR="00116254" w:rsidRDefault="00B76E94" w:rsidP="00B76E94">
          <w:pPr>
            <w:pStyle w:val="373019E0A1E14DC48E3CB328647E1ABE"/>
          </w:pPr>
          <w:r w:rsidRPr="00031C29">
            <w:rPr>
              <w:rStyle w:val="PlaceholderText"/>
            </w:rPr>
            <w:t>Click or tap to enter a date.</w:t>
          </w:r>
        </w:p>
      </w:docPartBody>
    </w:docPart>
    <w:docPart>
      <w:docPartPr>
        <w:name w:val="DefaultPlaceholder_-1854013440"/>
        <w:category>
          <w:name w:val="General"/>
          <w:gallery w:val="placeholder"/>
        </w:category>
        <w:types>
          <w:type w:val="bbPlcHdr"/>
        </w:types>
        <w:behaviors>
          <w:behavior w:val="content"/>
        </w:behaviors>
        <w:guid w:val="{E1A67589-C25A-474B-B601-3B3CA9B01FE6}"/>
      </w:docPartPr>
      <w:docPartBody>
        <w:p w:rsidR="00061AED" w:rsidRDefault="00C54806">
          <w:r w:rsidRPr="00695128">
            <w:rPr>
              <w:rStyle w:val="PlaceholderText"/>
            </w:rPr>
            <w:t>Click or tap here to enter text.</w:t>
          </w:r>
        </w:p>
      </w:docPartBody>
    </w:docPart>
    <w:docPart>
      <w:docPartPr>
        <w:name w:val="6E0690E347AF43FA92ED6302A7AF2B58"/>
        <w:category>
          <w:name w:val="General"/>
          <w:gallery w:val="placeholder"/>
        </w:category>
        <w:types>
          <w:type w:val="bbPlcHdr"/>
        </w:types>
        <w:behaviors>
          <w:behavior w:val="content"/>
        </w:behaviors>
        <w:guid w:val="{504E4F8D-7B94-46A3-BC2C-498F19CB3018}"/>
      </w:docPartPr>
      <w:docPartBody>
        <w:p w:rsidR="00A82217" w:rsidRDefault="00250EF0">
          <w:pPr>
            <w:pStyle w:val="6E0690E347AF43FA92ED6302A7AF2B58"/>
          </w:pPr>
          <w:r w:rsidRPr="00695128">
            <w:rPr>
              <w:rStyle w:val="PlaceholderText"/>
            </w:rPr>
            <w:t>Click or tap here to enter text.</w:t>
          </w:r>
        </w:p>
      </w:docPartBody>
    </w:docPart>
    <w:docPart>
      <w:docPartPr>
        <w:name w:val="121163C5515446118E38516BDBF24097"/>
        <w:category>
          <w:name w:val="General"/>
          <w:gallery w:val="placeholder"/>
        </w:category>
        <w:types>
          <w:type w:val="bbPlcHdr"/>
        </w:types>
        <w:behaviors>
          <w:behavior w:val="content"/>
        </w:behaviors>
        <w:guid w:val="{591A968A-C052-43A0-BC6F-B14B875EAB7D}"/>
      </w:docPartPr>
      <w:docPartBody>
        <w:p w:rsidR="00A82217" w:rsidRDefault="00250EF0">
          <w:pPr>
            <w:pStyle w:val="121163C5515446118E38516BDBF24097"/>
          </w:pPr>
          <w:r w:rsidRPr="00695128">
            <w:rPr>
              <w:rStyle w:val="PlaceholderText"/>
            </w:rPr>
            <w:t>Click or tap here to enter text.</w:t>
          </w:r>
        </w:p>
      </w:docPartBody>
    </w:docPart>
    <w:docPart>
      <w:docPartPr>
        <w:name w:val="4B669B31ABA041D7ABFFE8AE7A8F9735"/>
        <w:category>
          <w:name w:val="General"/>
          <w:gallery w:val="placeholder"/>
        </w:category>
        <w:types>
          <w:type w:val="bbPlcHdr"/>
        </w:types>
        <w:behaviors>
          <w:behavior w:val="content"/>
        </w:behaviors>
        <w:guid w:val="{0DF1630B-96C2-43B0-BA01-5BDB33D19B68}"/>
      </w:docPartPr>
      <w:docPartBody>
        <w:p w:rsidR="00C068F7" w:rsidRDefault="00C068F7" w:rsidP="00C068F7">
          <w:pPr>
            <w:pStyle w:val="4B669B31ABA041D7ABFFE8AE7A8F9735"/>
          </w:pPr>
          <w:r w:rsidRPr="00695128">
            <w:rPr>
              <w:rStyle w:val="PlaceholderText"/>
            </w:rPr>
            <w:t>Click or tap here to enter text.</w:t>
          </w:r>
        </w:p>
      </w:docPartBody>
    </w:docPart>
    <w:docPart>
      <w:docPartPr>
        <w:name w:val="F49D587742BA4E20B6247FD27712481E"/>
        <w:category>
          <w:name w:val="General"/>
          <w:gallery w:val="placeholder"/>
        </w:category>
        <w:types>
          <w:type w:val="bbPlcHdr"/>
        </w:types>
        <w:behaviors>
          <w:behavior w:val="content"/>
        </w:behaviors>
        <w:guid w:val="{5D590B4F-453D-4C5C-B90B-EC6EA35268E2}"/>
      </w:docPartPr>
      <w:docPartBody>
        <w:p w:rsidR="00C068F7" w:rsidRDefault="00C068F7" w:rsidP="00C068F7">
          <w:pPr>
            <w:pStyle w:val="F49D587742BA4E20B6247FD27712481E"/>
          </w:pPr>
          <w:r w:rsidRPr="00695128">
            <w:rPr>
              <w:rStyle w:val="PlaceholderText"/>
            </w:rPr>
            <w:t>Click or tap here to enter text.</w:t>
          </w:r>
        </w:p>
      </w:docPartBody>
    </w:docPart>
    <w:docPart>
      <w:docPartPr>
        <w:name w:val="BF68A781C62B4161AF689E7152DE7EF7"/>
        <w:category>
          <w:name w:val="General"/>
          <w:gallery w:val="placeholder"/>
        </w:category>
        <w:types>
          <w:type w:val="bbPlcHdr"/>
        </w:types>
        <w:behaviors>
          <w:behavior w:val="content"/>
        </w:behaviors>
        <w:guid w:val="{5CC14CF1-10BD-494B-9204-5AF82B2272C0}"/>
      </w:docPartPr>
      <w:docPartBody>
        <w:p w:rsidR="00C068F7" w:rsidRDefault="00C068F7" w:rsidP="00C068F7">
          <w:pPr>
            <w:pStyle w:val="BF68A781C62B4161AF689E7152DE7EF7"/>
          </w:pPr>
          <w:r w:rsidRPr="00695128">
            <w:rPr>
              <w:rStyle w:val="PlaceholderText"/>
            </w:rPr>
            <w:t>Click or tap here to enter text.</w:t>
          </w:r>
        </w:p>
      </w:docPartBody>
    </w:docPart>
    <w:docPart>
      <w:docPartPr>
        <w:name w:val="5CB1B87DF0FF489D8A8F337183D989FC"/>
        <w:category>
          <w:name w:val="General"/>
          <w:gallery w:val="placeholder"/>
        </w:category>
        <w:types>
          <w:type w:val="bbPlcHdr"/>
        </w:types>
        <w:behaviors>
          <w:behavior w:val="content"/>
        </w:behaviors>
        <w:guid w:val="{4CFE1B01-5A40-44A7-96C7-A0BEB041003C}"/>
      </w:docPartPr>
      <w:docPartBody>
        <w:p w:rsidR="00C068F7" w:rsidRDefault="00C068F7" w:rsidP="00C068F7">
          <w:pPr>
            <w:pStyle w:val="5CB1B87DF0FF489D8A8F337183D989FC"/>
          </w:pPr>
          <w:r w:rsidRPr="00695128">
            <w:rPr>
              <w:rStyle w:val="PlaceholderText"/>
            </w:rPr>
            <w:t>Click or tap here to enter text.</w:t>
          </w:r>
        </w:p>
      </w:docPartBody>
    </w:docPart>
    <w:docPart>
      <w:docPartPr>
        <w:name w:val="5444975862DC4BCFB76FD623160FAC5F"/>
        <w:category>
          <w:name w:val="General"/>
          <w:gallery w:val="placeholder"/>
        </w:category>
        <w:types>
          <w:type w:val="bbPlcHdr"/>
        </w:types>
        <w:behaviors>
          <w:behavior w:val="content"/>
        </w:behaviors>
        <w:guid w:val="{6C4FCE96-3A42-4CE4-80AD-BC65D6E46371}"/>
      </w:docPartPr>
      <w:docPartBody>
        <w:p w:rsidR="00C068F7" w:rsidRDefault="00C068F7" w:rsidP="00C068F7">
          <w:pPr>
            <w:pStyle w:val="5444975862DC4BCFB76FD623160FAC5F"/>
          </w:pPr>
          <w:r w:rsidRPr="00695128">
            <w:rPr>
              <w:rStyle w:val="PlaceholderText"/>
            </w:rPr>
            <w:t>Click or tap here to enter text.</w:t>
          </w:r>
        </w:p>
      </w:docPartBody>
    </w:docPart>
    <w:docPart>
      <w:docPartPr>
        <w:name w:val="72374848240F47AD99DB0D18B93B594A"/>
        <w:category>
          <w:name w:val="General"/>
          <w:gallery w:val="placeholder"/>
        </w:category>
        <w:types>
          <w:type w:val="bbPlcHdr"/>
        </w:types>
        <w:behaviors>
          <w:behavior w:val="content"/>
        </w:behaviors>
        <w:guid w:val="{690E6347-5AA8-4541-9008-CDA2915AB59E}"/>
      </w:docPartPr>
      <w:docPartBody>
        <w:p w:rsidR="00C068F7" w:rsidRDefault="00C068F7" w:rsidP="00C068F7">
          <w:pPr>
            <w:pStyle w:val="72374848240F47AD99DB0D18B93B594A"/>
          </w:pPr>
          <w:r w:rsidRPr="00695128">
            <w:rPr>
              <w:rStyle w:val="PlaceholderText"/>
            </w:rPr>
            <w:t>Click or tap here to enter text.</w:t>
          </w:r>
        </w:p>
      </w:docPartBody>
    </w:docPart>
    <w:docPart>
      <w:docPartPr>
        <w:name w:val="65D29ED8BC0E4F63AB5F0A01E5DE27FF"/>
        <w:category>
          <w:name w:val="General"/>
          <w:gallery w:val="placeholder"/>
        </w:category>
        <w:types>
          <w:type w:val="bbPlcHdr"/>
        </w:types>
        <w:behaviors>
          <w:behavior w:val="content"/>
        </w:behaviors>
        <w:guid w:val="{0A072E48-F7C4-4F97-8EF8-F817E2497558}"/>
      </w:docPartPr>
      <w:docPartBody>
        <w:p w:rsidR="00C068F7" w:rsidRDefault="00C068F7" w:rsidP="00C068F7">
          <w:pPr>
            <w:pStyle w:val="65D29ED8BC0E4F63AB5F0A01E5DE27FF"/>
          </w:pPr>
          <w:r w:rsidRPr="00695128">
            <w:rPr>
              <w:rStyle w:val="PlaceholderText"/>
            </w:rPr>
            <w:t>Click or tap here to enter text.</w:t>
          </w:r>
        </w:p>
      </w:docPartBody>
    </w:docPart>
    <w:docPart>
      <w:docPartPr>
        <w:name w:val="718DD389AD804047BEE7F002DA1862F8"/>
        <w:category>
          <w:name w:val="General"/>
          <w:gallery w:val="placeholder"/>
        </w:category>
        <w:types>
          <w:type w:val="bbPlcHdr"/>
        </w:types>
        <w:behaviors>
          <w:behavior w:val="content"/>
        </w:behaviors>
        <w:guid w:val="{5E238D19-15F0-49D3-9F2B-5ADDFF8A6134}"/>
      </w:docPartPr>
      <w:docPartBody>
        <w:p w:rsidR="00C068F7" w:rsidRDefault="00C068F7" w:rsidP="00C068F7">
          <w:pPr>
            <w:pStyle w:val="718DD389AD804047BEE7F002DA1862F8"/>
          </w:pPr>
          <w:r w:rsidRPr="0069512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imes New Roman (Body CS)">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pitch w:val="fixed"/>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ubai Medium">
    <w:panose1 w:val="020B0603030403030204"/>
    <w:charset w:val="00"/>
    <w:family w:val="swiss"/>
    <w:pitch w:val="variable"/>
    <w:sig w:usb0="80002067" w:usb1="80000000" w:usb2="00000008" w:usb3="00000000" w:csb0="0000004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6E94"/>
    <w:rsid w:val="00061AED"/>
    <w:rsid w:val="000E2360"/>
    <w:rsid w:val="000F424A"/>
    <w:rsid w:val="00116254"/>
    <w:rsid w:val="001F431C"/>
    <w:rsid w:val="00250EF0"/>
    <w:rsid w:val="002D6E4B"/>
    <w:rsid w:val="0030133D"/>
    <w:rsid w:val="00406BAA"/>
    <w:rsid w:val="004828BF"/>
    <w:rsid w:val="005936E3"/>
    <w:rsid w:val="006050C9"/>
    <w:rsid w:val="0062765B"/>
    <w:rsid w:val="00653778"/>
    <w:rsid w:val="006571B0"/>
    <w:rsid w:val="0080791E"/>
    <w:rsid w:val="00A27C98"/>
    <w:rsid w:val="00A82217"/>
    <w:rsid w:val="00AE6AD0"/>
    <w:rsid w:val="00B02B44"/>
    <w:rsid w:val="00B76E94"/>
    <w:rsid w:val="00C068F7"/>
    <w:rsid w:val="00C54806"/>
    <w:rsid w:val="00CC3855"/>
    <w:rsid w:val="00D42F3D"/>
    <w:rsid w:val="00F85B57"/>
    <w:rsid w:val="00FC2C7D"/>
    <w:rsid w:val="00FF6F92"/>
  </w:rsids>
  <m:mathPr>
    <m:mathFont m:val="Cambria Math"/>
    <m:brkBin m:val="before"/>
    <m:brkBinSub m:val="--"/>
    <m:smallFrac m:val="0"/>
    <m:dispDef/>
    <m:lMargin m:val="0"/>
    <m:rMargin m:val="0"/>
    <m:defJc m:val="centerGroup"/>
    <m:wrapIndent m:val="1440"/>
    <m:intLim m:val="subSup"/>
    <m:naryLim m:val="undOvr"/>
  </m:mathPr>
  <w:themeFontLang w:val="en-AU" w:eastAsia="zh-TW"/>
  <w:clrSchemeMapping w:bg1="light1" w:t1="dark1" w:bg2="light2" w:t2="dark2" w:accent1="accent1" w:accent2="accent2" w:accent3="accent3" w:accent4="accent4" w:accent5="accent5" w:accent6="accent6" w:hyperlink="hyperlink" w:followedHyperlink="followedHyperlink"/>
  <w:decimalSymbol w:val="."/>
  <w:listSeparator w:val=","/>
  <w14:docId w14:val="12E55DE5"/>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AU"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068F7"/>
    <w:rPr>
      <w:color w:val="808080"/>
    </w:rPr>
  </w:style>
  <w:style w:type="paragraph" w:customStyle="1" w:styleId="C78895D32574477E9369488424B43592">
    <w:name w:val="C78895D32574477E9369488424B43592"/>
    <w:rsid w:val="00B76E94"/>
  </w:style>
  <w:style w:type="paragraph" w:customStyle="1" w:styleId="373019E0A1E14DC48E3CB328647E1ABE">
    <w:name w:val="373019E0A1E14DC48E3CB328647E1ABE"/>
    <w:rsid w:val="00B76E94"/>
  </w:style>
  <w:style w:type="paragraph" w:customStyle="1" w:styleId="6E0690E347AF43FA92ED6302A7AF2B58">
    <w:name w:val="6E0690E347AF43FA92ED6302A7AF2B58"/>
  </w:style>
  <w:style w:type="paragraph" w:customStyle="1" w:styleId="121163C5515446118E38516BDBF24097">
    <w:name w:val="121163C5515446118E38516BDBF24097"/>
  </w:style>
  <w:style w:type="paragraph" w:customStyle="1" w:styleId="4B669B31ABA041D7ABFFE8AE7A8F9735">
    <w:name w:val="4B669B31ABA041D7ABFFE8AE7A8F9735"/>
    <w:rsid w:val="00C068F7"/>
    <w:rPr>
      <w:kern w:val="2"/>
      <w:lang w:eastAsia="en-AU"/>
      <w14:ligatures w14:val="standardContextual"/>
    </w:rPr>
  </w:style>
  <w:style w:type="paragraph" w:customStyle="1" w:styleId="F49D587742BA4E20B6247FD27712481E">
    <w:name w:val="F49D587742BA4E20B6247FD27712481E"/>
    <w:rsid w:val="00C068F7"/>
    <w:rPr>
      <w:kern w:val="2"/>
      <w:lang w:eastAsia="en-AU"/>
      <w14:ligatures w14:val="standardContextual"/>
    </w:rPr>
  </w:style>
  <w:style w:type="paragraph" w:customStyle="1" w:styleId="BF68A781C62B4161AF689E7152DE7EF7">
    <w:name w:val="BF68A781C62B4161AF689E7152DE7EF7"/>
    <w:rsid w:val="00C068F7"/>
    <w:rPr>
      <w:kern w:val="2"/>
      <w:lang w:eastAsia="en-AU"/>
      <w14:ligatures w14:val="standardContextual"/>
    </w:rPr>
  </w:style>
  <w:style w:type="paragraph" w:customStyle="1" w:styleId="5CB1B87DF0FF489D8A8F337183D989FC">
    <w:name w:val="5CB1B87DF0FF489D8A8F337183D989FC"/>
    <w:rsid w:val="00C068F7"/>
    <w:rPr>
      <w:kern w:val="2"/>
      <w:lang w:eastAsia="en-AU"/>
      <w14:ligatures w14:val="standardContextual"/>
    </w:rPr>
  </w:style>
  <w:style w:type="paragraph" w:customStyle="1" w:styleId="5444975862DC4BCFB76FD623160FAC5F">
    <w:name w:val="5444975862DC4BCFB76FD623160FAC5F"/>
    <w:rsid w:val="00C068F7"/>
    <w:rPr>
      <w:kern w:val="2"/>
      <w:lang w:eastAsia="en-AU"/>
      <w14:ligatures w14:val="standardContextual"/>
    </w:rPr>
  </w:style>
  <w:style w:type="paragraph" w:customStyle="1" w:styleId="72374848240F47AD99DB0D18B93B594A">
    <w:name w:val="72374848240F47AD99DB0D18B93B594A"/>
    <w:rsid w:val="00C068F7"/>
    <w:rPr>
      <w:kern w:val="2"/>
      <w:lang w:eastAsia="en-AU"/>
      <w14:ligatures w14:val="standardContextual"/>
    </w:rPr>
  </w:style>
  <w:style w:type="paragraph" w:customStyle="1" w:styleId="65D29ED8BC0E4F63AB5F0A01E5DE27FF">
    <w:name w:val="65D29ED8BC0E4F63AB5F0A01E5DE27FF"/>
    <w:rsid w:val="00C068F7"/>
    <w:rPr>
      <w:kern w:val="2"/>
      <w:lang w:eastAsia="en-AU"/>
      <w14:ligatures w14:val="standardContextual"/>
    </w:rPr>
  </w:style>
  <w:style w:type="paragraph" w:customStyle="1" w:styleId="718DD389AD804047BEE7F002DA1862F8">
    <w:name w:val="718DD389AD804047BEE7F002DA1862F8"/>
    <w:rsid w:val="00C068F7"/>
    <w:rPr>
      <w:kern w:val="2"/>
      <w:lang w:eastAsia="en-AU"/>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heme1">
  <a:themeElements>
    <a:clrScheme name="Custom 3">
      <a:dk1>
        <a:sysClr val="windowText" lastClr="000000"/>
      </a:dk1>
      <a:lt1>
        <a:sysClr val="window" lastClr="FFFFFF"/>
      </a:lt1>
      <a:dk2>
        <a:srgbClr val="44546A"/>
      </a:dk2>
      <a:lt2>
        <a:srgbClr val="E7E6E6"/>
      </a:lt2>
      <a:accent1>
        <a:srgbClr val="ABC494"/>
      </a:accent1>
      <a:accent2>
        <a:srgbClr val="C2D1A8"/>
      </a:accent2>
      <a:accent3>
        <a:srgbClr val="E3EDDB"/>
      </a:accent3>
      <a:accent4>
        <a:srgbClr val="EA891C"/>
      </a:accent4>
      <a:accent5>
        <a:srgbClr val="21428E"/>
      </a:accent5>
      <a:accent6>
        <a:srgbClr val="00A3B4"/>
      </a:accent6>
      <a:hlink>
        <a:srgbClr val="00A3B4"/>
      </a:hlink>
      <a:folHlink>
        <a:srgbClr val="8AC7D4"/>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dbefc7fa-1a1d-4432-8b48-0661d01a2bf9" xsi:nil="true"/>
    <verifiedinchecklist xmlns="05348e08-aeec-4ace-9a29-e1b06deddd56">true</verifiedinchecklist>
    <ProvidedtoMinistersOffice xmlns="05348e08-aeec-4ace-9a29-e1b06deddd56">false</ProvidedtoMinistersOffice>
    <Suburb xmlns="05348e08-aeec-4ace-9a29-e1b06deddd56" xsi:nil="true"/>
    <lcf76f155ced4ddcb4097134ff3c332f xmlns="05348e08-aeec-4ace-9a29-e1b06deddd56">
      <Terms xmlns="http://schemas.microsoft.com/office/infopath/2007/PartnerControls"/>
    </lcf76f155ced4ddcb4097134ff3c332f>
    <_dlc_DocId xmlns="dbefc7fa-1a1d-4432-8b48-0661d01a2bf9">NER3HZ3QZUNC-1893288245-161999</_dlc_DocId>
    <_dlc_DocIdUrl xmlns="dbefc7fa-1a1d-4432-8b48-0661d01a2bf9">
      <Url>https://dsitiaqld.sharepoint.com/sites/DESBT/investment/delivery-small-business/_layouts/15/DocIdRedir.aspx?ID=NER3HZ3QZUNC-1893288245-161999</Url>
      <Description>NER3HZ3QZUNC-1893288245-161999</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cument" ma:contentTypeID="0x01010052445AB4742D174F982FD4156060A3A1" ma:contentTypeVersion="28" ma:contentTypeDescription="Create a new document." ma:contentTypeScope="" ma:versionID="277b7427b1e6b2ddfbe241bcde6c68c7">
  <xsd:schema xmlns:xsd="http://www.w3.org/2001/XMLSchema" xmlns:xs="http://www.w3.org/2001/XMLSchema" xmlns:p="http://schemas.microsoft.com/office/2006/metadata/properties" xmlns:ns2="dbefc7fa-1a1d-4432-8b48-0661d01a2bf9" xmlns:ns3="05348e08-aeec-4ace-9a29-e1b06deddd56" xmlns:ns4="86325fc4-316f-45ca-a8a1-95ba0f8e5a71" targetNamespace="http://schemas.microsoft.com/office/2006/metadata/properties" ma:root="true" ma:fieldsID="6282d6c1074968515a78ce4a5e34834c" ns2:_="" ns3:_="" ns4:_="">
    <xsd:import namespace="dbefc7fa-1a1d-4432-8b48-0661d01a2bf9"/>
    <xsd:import namespace="05348e08-aeec-4ace-9a29-e1b06deddd56"/>
    <xsd:import namespace="86325fc4-316f-45ca-a8a1-95ba0f8e5a7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2:TaxCatchAll" minOccurs="0"/>
                <xsd:element ref="ns3:Suburb" minOccurs="0"/>
                <xsd:element ref="ns3:ac2dddf3-b282-42fc-ad9b-a5a9d8f8b2b4CountryOrRegion" minOccurs="0"/>
                <xsd:element ref="ns3:ac2dddf3-b282-42fc-ad9b-a5a9d8f8b2b4State" minOccurs="0"/>
                <xsd:element ref="ns3:ac2dddf3-b282-42fc-ad9b-a5a9d8f8b2b4City" minOccurs="0"/>
                <xsd:element ref="ns3:ac2dddf3-b282-42fc-ad9b-a5a9d8f8b2b4PostalCode" minOccurs="0"/>
                <xsd:element ref="ns3:ac2dddf3-b282-42fc-ad9b-a5a9d8f8b2b4Street" minOccurs="0"/>
                <xsd:element ref="ns3:ac2dddf3-b282-42fc-ad9b-a5a9d8f8b2b4GeoLoc" minOccurs="0"/>
                <xsd:element ref="ns3:ac2dddf3-b282-42fc-ad9b-a5a9d8f8b2b4DispName" minOccurs="0"/>
                <xsd:element ref="ns3:ProvidedtoMinistersOffice" minOccurs="0"/>
                <xsd:element ref="ns3:verifiedinchecklist"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efc7fa-1a1d-4432-8b48-0661d01a2bf9"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6" nillable="true" ma:displayName="Taxonomy Catch All Column" ma:hidden="true" ma:list="{b4aa6845-98ce-446b-be6a-30321ffa30bd}" ma:internalName="TaxCatchAll" ma:showField="CatchAllData" ma:web="dbefc7fa-1a1d-4432-8b48-0661d01a2bf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5348e08-aeec-4ace-9a29-e1b06deddd5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ternalName="MediaServiceDateTaken"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LengthInSeconds" ma:index="23" nillable="true" ma:displayName="Length (seconds)" ma:internalName="MediaLengthInSeconds" ma:readOnly="true">
      <xsd:simpleType>
        <xsd:restriction base="dms:Unknow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0af0f744-e3ef-474b-89eb-22e0283d3c8c" ma:termSetId="09814cd3-568e-fe90-9814-8d621ff8fb84" ma:anchorId="fba54fb3-c3e1-fe81-a776-ca4b69148c4d" ma:open="true" ma:isKeyword="false">
      <xsd:complexType>
        <xsd:sequence>
          <xsd:element ref="pc:Terms" minOccurs="0" maxOccurs="1"/>
        </xsd:sequence>
      </xsd:complexType>
    </xsd:element>
    <xsd:element name="Suburb" ma:index="27" nillable="true" ma:displayName="Suburb" ma:format="Dropdown" ma:internalName="Suburb">
      <xsd:simpleType>
        <xsd:restriction base="dms:Unknown"/>
      </xsd:simpleType>
    </xsd:element>
    <xsd:element name="ac2dddf3-b282-42fc-ad9b-a5a9d8f8b2b4CountryOrRegion" ma:index="28" nillable="true" ma:displayName="Suburb: Country/Region" ma:internalName="CountryOrRegion" ma:readOnly="true">
      <xsd:simpleType>
        <xsd:restriction base="dms:Text"/>
      </xsd:simpleType>
    </xsd:element>
    <xsd:element name="ac2dddf3-b282-42fc-ad9b-a5a9d8f8b2b4State" ma:index="29" nillable="true" ma:displayName="Suburb: State" ma:internalName="State" ma:readOnly="true">
      <xsd:simpleType>
        <xsd:restriction base="dms:Text"/>
      </xsd:simpleType>
    </xsd:element>
    <xsd:element name="ac2dddf3-b282-42fc-ad9b-a5a9d8f8b2b4City" ma:index="30" nillable="true" ma:displayName="Suburb: City" ma:internalName="City" ma:readOnly="true">
      <xsd:simpleType>
        <xsd:restriction base="dms:Text"/>
      </xsd:simpleType>
    </xsd:element>
    <xsd:element name="ac2dddf3-b282-42fc-ad9b-a5a9d8f8b2b4PostalCode" ma:index="31" nillable="true" ma:displayName="Suburb: Postal Code" ma:internalName="PostalCode" ma:readOnly="true">
      <xsd:simpleType>
        <xsd:restriction base="dms:Text"/>
      </xsd:simpleType>
    </xsd:element>
    <xsd:element name="ac2dddf3-b282-42fc-ad9b-a5a9d8f8b2b4Street" ma:index="32" nillable="true" ma:displayName="Suburb: Street" ma:internalName="Street" ma:readOnly="true">
      <xsd:simpleType>
        <xsd:restriction base="dms:Text"/>
      </xsd:simpleType>
    </xsd:element>
    <xsd:element name="ac2dddf3-b282-42fc-ad9b-a5a9d8f8b2b4GeoLoc" ma:index="33" nillable="true" ma:displayName="Suburb: Coordinates" ma:internalName="GeoLoc" ma:readOnly="true">
      <xsd:simpleType>
        <xsd:restriction base="dms:Unknown"/>
      </xsd:simpleType>
    </xsd:element>
    <xsd:element name="ac2dddf3-b282-42fc-ad9b-a5a9d8f8b2b4DispName" ma:index="34" nillable="true" ma:displayName="Suburb: Name" ma:internalName="DispName" ma:readOnly="true">
      <xsd:simpleType>
        <xsd:restriction base="dms:Text"/>
      </xsd:simpleType>
    </xsd:element>
    <xsd:element name="ProvidedtoMinistersOffice" ma:index="35" nillable="true" ma:displayName="Provided to Minister's Office" ma:default="0" ma:description="Has this GNS or quote from the story been provided to the MO for Parliament" ma:format="Dropdown" ma:internalName="ProvidedtoMinistersOffice">
      <xsd:simpleType>
        <xsd:restriction base="dms:Boolean"/>
      </xsd:simpleType>
    </xsd:element>
    <xsd:element name="verifiedinchecklist" ma:index="36" nillable="true" ma:displayName="verified in checklist" ma:default="1" ma:format="Dropdown" ma:internalName="verifiedinchecklist">
      <xsd:simpleType>
        <xsd:restriction base="dms:Boolean"/>
      </xsd:simpleType>
    </xsd:element>
    <xsd:element name="MediaServiceObjectDetectorVersions" ma:index="37"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8"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6325fc4-316f-45ca-a8a1-95ba0f8e5a71"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9618360-7C72-484B-81BA-CC6ACBC0CBD7}">
  <ds:schemaRefs>
    <ds:schemaRef ds:uri="http://schemas.microsoft.com/office/2006/metadata/properties"/>
    <ds:schemaRef ds:uri="http://schemas.microsoft.com/office/infopath/2007/PartnerControls"/>
    <ds:schemaRef ds:uri="dbefc7fa-1a1d-4432-8b48-0661d01a2bf9"/>
    <ds:schemaRef ds:uri="05348e08-aeec-4ace-9a29-e1b06deddd56"/>
  </ds:schemaRefs>
</ds:datastoreItem>
</file>

<file path=customXml/itemProps2.xml><?xml version="1.0" encoding="utf-8"?>
<ds:datastoreItem xmlns:ds="http://schemas.openxmlformats.org/officeDocument/2006/customXml" ds:itemID="{0B2C39B8-4308-47EB-9F76-72F0339BEA9E}">
  <ds:schemaRefs>
    <ds:schemaRef ds:uri="http://schemas.microsoft.com/sharepoint/v3/contenttype/forms"/>
  </ds:schemaRefs>
</ds:datastoreItem>
</file>

<file path=customXml/itemProps3.xml><?xml version="1.0" encoding="utf-8"?>
<ds:datastoreItem xmlns:ds="http://schemas.openxmlformats.org/officeDocument/2006/customXml" ds:itemID="{606FE296-22BA-4DE3-A57D-A878F70E8512}">
  <ds:schemaRefs>
    <ds:schemaRef ds:uri="http://schemas.openxmlformats.org/officeDocument/2006/bibliography"/>
  </ds:schemaRefs>
</ds:datastoreItem>
</file>

<file path=customXml/itemProps4.xml><?xml version="1.0" encoding="utf-8"?>
<ds:datastoreItem xmlns:ds="http://schemas.openxmlformats.org/officeDocument/2006/customXml" ds:itemID="{2981E6B6-197E-459C-800E-46B665205FAD}">
  <ds:schemaRefs>
    <ds:schemaRef ds:uri="http://schemas.microsoft.com/sharepoint/events"/>
  </ds:schemaRefs>
</ds:datastoreItem>
</file>

<file path=customXml/itemProps5.xml><?xml version="1.0" encoding="utf-8"?>
<ds:datastoreItem xmlns:ds="http://schemas.openxmlformats.org/officeDocument/2006/customXml" ds:itemID="{F98003BE-71EC-46CC-94C1-DF35D531B1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efc7fa-1a1d-4432-8b48-0661d01a2bf9"/>
    <ds:schemaRef ds:uri="05348e08-aeec-4ace-9a29-e1b06deddd56"/>
    <ds:schemaRef ds:uri="86325fc4-316f-45ca-a8a1-95ba0f8e5a7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4010</Words>
  <Characters>22862</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26819</CharactersWithSpaces>
  <SharedDoc>false</SharedDoc>
  <HLinks>
    <vt:vector size="888" baseType="variant">
      <vt:variant>
        <vt:i4>5505029</vt:i4>
      </vt:variant>
      <vt:variant>
        <vt:i4>627</vt:i4>
      </vt:variant>
      <vt:variant>
        <vt:i4>0</vt:i4>
      </vt:variant>
      <vt:variant>
        <vt:i4>5</vt:i4>
      </vt:variant>
      <vt:variant>
        <vt:lpwstr>https://www.business.qld.gov.au/business-ready/business-planning-viability/business-goals-kpi</vt:lpwstr>
      </vt:variant>
      <vt:variant>
        <vt:lpwstr/>
      </vt:variant>
      <vt:variant>
        <vt:i4>2621553</vt:i4>
      </vt:variant>
      <vt:variant>
        <vt:i4>624</vt:i4>
      </vt:variant>
      <vt:variant>
        <vt:i4>0</vt:i4>
      </vt:variant>
      <vt:variant>
        <vt:i4>5</vt:i4>
      </vt:variant>
      <vt:variant>
        <vt:lpwstr>https://www.business.qld.gov.au/running-business/finance/improve-performance/ratios</vt:lpwstr>
      </vt:variant>
      <vt:variant>
        <vt:lpwstr/>
      </vt:variant>
      <vt:variant>
        <vt:i4>1638466</vt:i4>
      </vt:variant>
      <vt:variant>
        <vt:i4>621</vt:i4>
      </vt:variant>
      <vt:variant>
        <vt:i4>0</vt:i4>
      </vt:variant>
      <vt:variant>
        <vt:i4>5</vt:i4>
      </vt:variant>
      <vt:variant>
        <vt:lpwstr>http://www.business.qld.gov.au/business/support-tools-grants/tools/business-planning-tool</vt:lpwstr>
      </vt:variant>
      <vt:variant>
        <vt:lpwstr/>
      </vt:variant>
      <vt:variant>
        <vt:i4>8061047</vt:i4>
      </vt:variant>
      <vt:variant>
        <vt:i4>618</vt:i4>
      </vt:variant>
      <vt:variant>
        <vt:i4>0</vt:i4>
      </vt:variant>
      <vt:variant>
        <vt:i4>5</vt:i4>
      </vt:variant>
      <vt:variant>
        <vt:lpwstr>https://www.business.qld.gov.au/running-business/finance/essentials/statements</vt:lpwstr>
      </vt:variant>
      <vt:variant>
        <vt:lpwstr/>
      </vt:variant>
      <vt:variant>
        <vt:i4>1638466</vt:i4>
      </vt:variant>
      <vt:variant>
        <vt:i4>615</vt:i4>
      </vt:variant>
      <vt:variant>
        <vt:i4>0</vt:i4>
      </vt:variant>
      <vt:variant>
        <vt:i4>5</vt:i4>
      </vt:variant>
      <vt:variant>
        <vt:lpwstr>http://www.business.qld.gov.au/business/support-tools-grants/tools/business-planning-tool</vt:lpwstr>
      </vt:variant>
      <vt:variant>
        <vt:lpwstr/>
      </vt:variant>
      <vt:variant>
        <vt:i4>8257593</vt:i4>
      </vt:variant>
      <vt:variant>
        <vt:i4>612</vt:i4>
      </vt:variant>
      <vt:variant>
        <vt:i4>0</vt:i4>
      </vt:variant>
      <vt:variant>
        <vt:i4>5</vt:i4>
      </vt:variant>
      <vt:variant>
        <vt:lpwstr>https://www.publications.qld.gov.au/dataset/financial-plan-template</vt:lpwstr>
      </vt:variant>
      <vt:variant>
        <vt:lpwstr/>
      </vt:variant>
      <vt:variant>
        <vt:i4>6225925</vt:i4>
      </vt:variant>
      <vt:variant>
        <vt:i4>609</vt:i4>
      </vt:variant>
      <vt:variant>
        <vt:i4>0</vt:i4>
      </vt:variant>
      <vt:variant>
        <vt:i4>5</vt:i4>
      </vt:variant>
      <vt:variant>
        <vt:lpwstr>https://www.business.qld.gov.au/running-business/finance/essentials/budgets-forecasts</vt:lpwstr>
      </vt:variant>
      <vt:variant>
        <vt:lpwstr/>
      </vt:variant>
      <vt:variant>
        <vt:i4>7864437</vt:i4>
      </vt:variant>
      <vt:variant>
        <vt:i4>606</vt:i4>
      </vt:variant>
      <vt:variant>
        <vt:i4>0</vt:i4>
      </vt:variant>
      <vt:variant>
        <vt:i4>5</vt:i4>
      </vt:variant>
      <vt:variant>
        <vt:lpwstr>https://www.business.qld.gov.au/running-business/finance/essentials/costs</vt:lpwstr>
      </vt:variant>
      <vt:variant>
        <vt:lpwstr>calculator</vt:lpwstr>
      </vt:variant>
      <vt:variant>
        <vt:i4>1048577</vt:i4>
      </vt:variant>
      <vt:variant>
        <vt:i4>603</vt:i4>
      </vt:variant>
      <vt:variant>
        <vt:i4>0</vt:i4>
      </vt:variant>
      <vt:variant>
        <vt:i4>5</vt:i4>
      </vt:variant>
      <vt:variant>
        <vt:lpwstr>https://www.business.qld.gov.au/running-business/finance/essentials/costs</vt:lpwstr>
      </vt:variant>
      <vt:variant>
        <vt:lpwstr/>
      </vt:variant>
      <vt:variant>
        <vt:i4>8257593</vt:i4>
      </vt:variant>
      <vt:variant>
        <vt:i4>600</vt:i4>
      </vt:variant>
      <vt:variant>
        <vt:i4>0</vt:i4>
      </vt:variant>
      <vt:variant>
        <vt:i4>5</vt:i4>
      </vt:variant>
      <vt:variant>
        <vt:lpwstr>https://www.publications.qld.gov.au/dataset/financial-plan-template</vt:lpwstr>
      </vt:variant>
      <vt:variant>
        <vt:lpwstr/>
      </vt:variant>
      <vt:variant>
        <vt:i4>4653127</vt:i4>
      </vt:variant>
      <vt:variant>
        <vt:i4>597</vt:i4>
      </vt:variant>
      <vt:variant>
        <vt:i4>0</vt:i4>
      </vt:variant>
      <vt:variant>
        <vt:i4>5</vt:i4>
      </vt:variant>
      <vt:variant>
        <vt:lpwstr>https://www.business.qld.gov.au/starting-business/starting-buying/planning/business-advisers</vt:lpwstr>
      </vt:variant>
      <vt:variant>
        <vt:lpwstr/>
      </vt:variant>
      <vt:variant>
        <vt:i4>8061047</vt:i4>
      </vt:variant>
      <vt:variant>
        <vt:i4>594</vt:i4>
      </vt:variant>
      <vt:variant>
        <vt:i4>0</vt:i4>
      </vt:variant>
      <vt:variant>
        <vt:i4>5</vt:i4>
      </vt:variant>
      <vt:variant>
        <vt:lpwstr>https://www.business.qld.gov.au/running-business/finance/essentials/statements</vt:lpwstr>
      </vt:variant>
      <vt:variant>
        <vt:lpwstr/>
      </vt:variant>
      <vt:variant>
        <vt:i4>2687028</vt:i4>
      </vt:variant>
      <vt:variant>
        <vt:i4>591</vt:i4>
      </vt:variant>
      <vt:variant>
        <vt:i4>0</vt:i4>
      </vt:variant>
      <vt:variant>
        <vt:i4>5</vt:i4>
      </vt:variant>
      <vt:variant>
        <vt:lpwstr>https://www.publications.qld.gov.au/dataset/selling-leaving-or-closing-your-business/resource/1c056314-def5-47a0-8d9c-f067b9c792ed</vt:lpwstr>
      </vt:variant>
      <vt:variant>
        <vt:lpwstr/>
      </vt:variant>
      <vt:variant>
        <vt:i4>2228270</vt:i4>
      </vt:variant>
      <vt:variant>
        <vt:i4>588</vt:i4>
      </vt:variant>
      <vt:variant>
        <vt:i4>0</vt:i4>
      </vt:variant>
      <vt:variant>
        <vt:i4>5</vt:i4>
      </vt:variant>
      <vt:variant>
        <vt:lpwstr>https://www.business.qld.gov.au/running-business/employing/workforce-planning-small-business</vt:lpwstr>
      </vt:variant>
      <vt:variant>
        <vt:lpwstr>succession</vt:lpwstr>
      </vt:variant>
      <vt:variant>
        <vt:i4>4128822</vt:i4>
      </vt:variant>
      <vt:variant>
        <vt:i4>585</vt:i4>
      </vt:variant>
      <vt:variant>
        <vt:i4>0</vt:i4>
      </vt:variant>
      <vt:variant>
        <vt:i4>5</vt:i4>
      </vt:variant>
      <vt:variant>
        <vt:lpwstr>https://www.business.qld.gov.au/running-business/employing/training/staff-onboarding-inductions</vt:lpwstr>
      </vt:variant>
      <vt:variant>
        <vt:lpwstr/>
      </vt:variant>
      <vt:variant>
        <vt:i4>7864375</vt:i4>
      </vt:variant>
      <vt:variant>
        <vt:i4>582</vt:i4>
      </vt:variant>
      <vt:variant>
        <vt:i4>0</vt:i4>
      </vt:variant>
      <vt:variant>
        <vt:i4>5</vt:i4>
      </vt:variant>
      <vt:variant>
        <vt:lpwstr>https://www.business.qld.gov.au/running-business/employing/hiring-recruitment/finding-hiring-staff</vt:lpwstr>
      </vt:variant>
      <vt:variant>
        <vt:lpwstr/>
      </vt:variant>
      <vt:variant>
        <vt:i4>6750311</vt:i4>
      </vt:variant>
      <vt:variant>
        <vt:i4>579</vt:i4>
      </vt:variant>
      <vt:variant>
        <vt:i4>0</vt:i4>
      </vt:variant>
      <vt:variant>
        <vt:i4>5</vt:i4>
      </vt:variant>
      <vt:variant>
        <vt:lpwstr>https://www.business.qld.gov.au/running-business/employing/training/staff-development-mentoring</vt:lpwstr>
      </vt:variant>
      <vt:variant>
        <vt:lpwstr/>
      </vt:variant>
      <vt:variant>
        <vt:i4>5898255</vt:i4>
      </vt:variant>
      <vt:variant>
        <vt:i4>576</vt:i4>
      </vt:variant>
      <vt:variant>
        <vt:i4>0</vt:i4>
      </vt:variant>
      <vt:variant>
        <vt:i4>5</vt:i4>
      </vt:variant>
      <vt:variant>
        <vt:lpwstr>https://www.business.qld.gov.au/running-business/employing/legal-obligations/employer</vt:lpwstr>
      </vt:variant>
      <vt:variant>
        <vt:lpwstr/>
      </vt:variant>
      <vt:variant>
        <vt:i4>655374</vt:i4>
      </vt:variant>
      <vt:variant>
        <vt:i4>573</vt:i4>
      </vt:variant>
      <vt:variant>
        <vt:i4>0</vt:i4>
      </vt:variant>
      <vt:variant>
        <vt:i4>5</vt:i4>
      </vt:variant>
      <vt:variant>
        <vt:lpwstr>https://www.business.qld.gov.au/running-business/employing/hiring-recruitment</vt:lpwstr>
      </vt:variant>
      <vt:variant>
        <vt:lpwstr/>
      </vt:variant>
      <vt:variant>
        <vt:i4>720988</vt:i4>
      </vt:variant>
      <vt:variant>
        <vt:i4>570</vt:i4>
      </vt:variant>
      <vt:variant>
        <vt:i4>0</vt:i4>
      </vt:variant>
      <vt:variant>
        <vt:i4>5</vt:i4>
      </vt:variant>
      <vt:variant>
        <vt:lpwstr>https://www.business.qld.gov.au/starting-business/starting-buying/planning/skills</vt:lpwstr>
      </vt:variant>
      <vt:variant>
        <vt:lpwstr/>
      </vt:variant>
      <vt:variant>
        <vt:i4>4194375</vt:i4>
      </vt:variant>
      <vt:variant>
        <vt:i4>567</vt:i4>
      </vt:variant>
      <vt:variant>
        <vt:i4>0</vt:i4>
      </vt:variant>
      <vt:variant>
        <vt:i4>5</vt:i4>
      </vt:variant>
      <vt:variant>
        <vt:lpwstr>https://www.business.qld.gov.au/running-business/employing/workforce-planning-small-business</vt:lpwstr>
      </vt:variant>
      <vt:variant>
        <vt:lpwstr/>
      </vt:variant>
      <vt:variant>
        <vt:i4>3145824</vt:i4>
      </vt:variant>
      <vt:variant>
        <vt:i4>564</vt:i4>
      </vt:variant>
      <vt:variant>
        <vt:i4>0</vt:i4>
      </vt:variant>
      <vt:variant>
        <vt:i4>5</vt:i4>
      </vt:variant>
      <vt:variant>
        <vt:lpwstr>https://www.business.qld.gov.au/running-business/suppliers-stock/stock-control</vt:lpwstr>
      </vt:variant>
      <vt:variant>
        <vt:lpwstr/>
      </vt:variant>
      <vt:variant>
        <vt:i4>5374029</vt:i4>
      </vt:variant>
      <vt:variant>
        <vt:i4>561</vt:i4>
      </vt:variant>
      <vt:variant>
        <vt:i4>0</vt:i4>
      </vt:variant>
      <vt:variant>
        <vt:i4>5</vt:i4>
      </vt:variant>
      <vt:variant>
        <vt:lpwstr>https://www.business.qld.gov.au/running-business/suppliers-stock/finding</vt:lpwstr>
      </vt:variant>
      <vt:variant>
        <vt:lpwstr/>
      </vt:variant>
      <vt:variant>
        <vt:i4>6225925</vt:i4>
      </vt:variant>
      <vt:variant>
        <vt:i4>558</vt:i4>
      </vt:variant>
      <vt:variant>
        <vt:i4>0</vt:i4>
      </vt:variant>
      <vt:variant>
        <vt:i4>5</vt:i4>
      </vt:variant>
      <vt:variant>
        <vt:lpwstr>https://www.business.qld.gov.au/running-business/finance/essentials/budgets-forecasts</vt:lpwstr>
      </vt:variant>
      <vt:variant>
        <vt:lpwstr/>
      </vt:variant>
      <vt:variant>
        <vt:i4>4653127</vt:i4>
      </vt:variant>
      <vt:variant>
        <vt:i4>555</vt:i4>
      </vt:variant>
      <vt:variant>
        <vt:i4>0</vt:i4>
      </vt:variant>
      <vt:variant>
        <vt:i4>5</vt:i4>
      </vt:variant>
      <vt:variant>
        <vt:lpwstr>https://www.business.qld.gov.au/starting-business/starting-buying/planning/business-advisers</vt:lpwstr>
      </vt:variant>
      <vt:variant>
        <vt:lpwstr/>
      </vt:variant>
      <vt:variant>
        <vt:i4>4259849</vt:i4>
      </vt:variant>
      <vt:variant>
        <vt:i4>552</vt:i4>
      </vt:variant>
      <vt:variant>
        <vt:i4>0</vt:i4>
      </vt:variant>
      <vt:variant>
        <vt:i4>5</vt:i4>
      </vt:variant>
      <vt:variant>
        <vt:lpwstr>https://www.business.qld.gov.au/running-business/finance/improve-performance/benchmarking</vt:lpwstr>
      </vt:variant>
      <vt:variant>
        <vt:lpwstr/>
      </vt:variant>
      <vt:variant>
        <vt:i4>524367</vt:i4>
      </vt:variant>
      <vt:variant>
        <vt:i4>549</vt:i4>
      </vt:variant>
      <vt:variant>
        <vt:i4>0</vt:i4>
      </vt:variant>
      <vt:variant>
        <vt:i4>5</vt:i4>
      </vt:variant>
      <vt:variant>
        <vt:lpwstr>https://www.business.qld.gov.au/running-business/growing-business/becoming-innovative</vt:lpwstr>
      </vt:variant>
      <vt:variant>
        <vt:lpwstr/>
      </vt:variant>
      <vt:variant>
        <vt:i4>2490404</vt:i4>
      </vt:variant>
      <vt:variant>
        <vt:i4>546</vt:i4>
      </vt:variant>
      <vt:variant>
        <vt:i4>0</vt:i4>
      </vt:variant>
      <vt:variant>
        <vt:i4>5</vt:i4>
      </vt:variant>
      <vt:variant>
        <vt:lpwstr>https://www.business.qld.gov.au/starting-business/premises-location/choosing-business-location</vt:lpwstr>
      </vt:variant>
      <vt:variant>
        <vt:lpwstr/>
      </vt:variant>
      <vt:variant>
        <vt:i4>3</vt:i4>
      </vt:variant>
      <vt:variant>
        <vt:i4>543</vt:i4>
      </vt:variant>
      <vt:variant>
        <vt:i4>0</vt:i4>
      </vt:variant>
      <vt:variant>
        <vt:i4>5</vt:i4>
      </vt:variant>
      <vt:variant>
        <vt:lpwstr>https://www.business.qld.gov.au/running-business/risk/continuity-plan</vt:lpwstr>
      </vt:variant>
      <vt:variant>
        <vt:lpwstr/>
      </vt:variant>
      <vt:variant>
        <vt:i4>655380</vt:i4>
      </vt:variant>
      <vt:variant>
        <vt:i4>540</vt:i4>
      </vt:variant>
      <vt:variant>
        <vt:i4>0</vt:i4>
      </vt:variant>
      <vt:variant>
        <vt:i4>5</vt:i4>
      </vt:variant>
      <vt:variant>
        <vt:lpwstr>https://www.business.qld.gov.au/running-business/risk/identify-manage</vt:lpwstr>
      </vt:variant>
      <vt:variant>
        <vt:lpwstr/>
      </vt:variant>
      <vt:variant>
        <vt:i4>5963852</vt:i4>
      </vt:variant>
      <vt:variant>
        <vt:i4>537</vt:i4>
      </vt:variant>
      <vt:variant>
        <vt:i4>0</vt:i4>
      </vt:variant>
      <vt:variant>
        <vt:i4>5</vt:i4>
      </vt:variant>
      <vt:variant>
        <vt:lpwstr>https://www.business.qld.gov.au/running-business/risk</vt:lpwstr>
      </vt:variant>
      <vt:variant>
        <vt:lpwstr/>
      </vt:variant>
      <vt:variant>
        <vt:i4>524301</vt:i4>
      </vt:variant>
      <vt:variant>
        <vt:i4>534</vt:i4>
      </vt:variant>
      <vt:variant>
        <vt:i4>0</vt:i4>
      </vt:variant>
      <vt:variant>
        <vt:i4>5</vt:i4>
      </vt:variant>
      <vt:variant>
        <vt:lpwstr>https://www.business.qld.gov.au/running-business/consumer-laws/protecting-privacy-information</vt:lpwstr>
      </vt:variant>
      <vt:variant>
        <vt:lpwstr/>
      </vt:variant>
      <vt:variant>
        <vt:i4>3014701</vt:i4>
      </vt:variant>
      <vt:variant>
        <vt:i4>531</vt:i4>
      </vt:variant>
      <vt:variant>
        <vt:i4>0</vt:i4>
      </vt:variant>
      <vt:variant>
        <vt:i4>5</vt:i4>
      </vt:variant>
      <vt:variant>
        <vt:lpwstr>https://www.business.qld.gov.au/running-business/consumer-laws/competition-consumer-act</vt:lpwstr>
      </vt:variant>
      <vt:variant>
        <vt:lpwstr/>
      </vt:variant>
      <vt:variant>
        <vt:i4>5898247</vt:i4>
      </vt:variant>
      <vt:variant>
        <vt:i4>528</vt:i4>
      </vt:variant>
      <vt:variant>
        <vt:i4>0</vt:i4>
      </vt:variant>
      <vt:variant>
        <vt:i4>5</vt:i4>
      </vt:variant>
      <vt:variant>
        <vt:lpwstr>https://www.business.qld.gov.au/running-business/marketing-sales/sales/legal-ethical-selling</vt:lpwstr>
      </vt:variant>
      <vt:variant>
        <vt:lpwstr/>
      </vt:variant>
      <vt:variant>
        <vt:i4>3014707</vt:i4>
      </vt:variant>
      <vt:variant>
        <vt:i4>525</vt:i4>
      </vt:variant>
      <vt:variant>
        <vt:i4>0</vt:i4>
      </vt:variant>
      <vt:variant>
        <vt:i4>5</vt:i4>
      </vt:variant>
      <vt:variant>
        <vt:lpwstr>https://www.business.qld.gov.au/running-business/employing</vt:lpwstr>
      </vt:variant>
      <vt:variant>
        <vt:lpwstr/>
      </vt:variant>
      <vt:variant>
        <vt:i4>4522072</vt:i4>
      </vt:variant>
      <vt:variant>
        <vt:i4>522</vt:i4>
      </vt:variant>
      <vt:variant>
        <vt:i4>0</vt:i4>
      </vt:variant>
      <vt:variant>
        <vt:i4>5</vt:i4>
      </vt:variant>
      <vt:variant>
        <vt:lpwstr>https://www.business.qld.gov.au/running-business/employing/legal-obligations</vt:lpwstr>
      </vt:variant>
      <vt:variant>
        <vt:lpwstr/>
      </vt:variant>
      <vt:variant>
        <vt:i4>8323170</vt:i4>
      </vt:variant>
      <vt:variant>
        <vt:i4>519</vt:i4>
      </vt:variant>
      <vt:variant>
        <vt:i4>0</vt:i4>
      </vt:variant>
      <vt:variant>
        <vt:i4>5</vt:i4>
      </vt:variant>
      <vt:variant>
        <vt:lpwstr>https://www.business.qld.gov.au/starting-business/premises-location/leasing</vt:lpwstr>
      </vt:variant>
      <vt:variant>
        <vt:lpwstr/>
      </vt:variant>
      <vt:variant>
        <vt:i4>2293769</vt:i4>
      </vt:variant>
      <vt:variant>
        <vt:i4>516</vt:i4>
      </vt:variant>
      <vt:variant>
        <vt:i4>0</vt:i4>
      </vt:variant>
      <vt:variant>
        <vt:i4>5</vt:i4>
      </vt:variant>
      <vt:variant>
        <vt:lpwstr>http://www.business.qld.gov.au/business/starting/starting-a-business/business-insurance?utm_source=business-plan-template&amp;utm_medium=MS-Word-2010&amp;utm_campaign=business-plan-kit</vt:lpwstr>
      </vt:variant>
      <vt:variant>
        <vt:lpwstr/>
      </vt:variant>
      <vt:variant>
        <vt:i4>262222</vt:i4>
      </vt:variant>
      <vt:variant>
        <vt:i4>513</vt:i4>
      </vt:variant>
      <vt:variant>
        <vt:i4>0</vt:i4>
      </vt:variant>
      <vt:variant>
        <vt:i4>5</vt:i4>
      </vt:variant>
      <vt:variant>
        <vt:lpwstr>https://www.business.qld.gov.au/running-business/risk/ip</vt:lpwstr>
      </vt:variant>
      <vt:variant>
        <vt:lpwstr/>
      </vt:variant>
      <vt:variant>
        <vt:i4>6553637</vt:i4>
      </vt:variant>
      <vt:variant>
        <vt:i4>510</vt:i4>
      </vt:variant>
      <vt:variant>
        <vt:i4>0</vt:i4>
      </vt:variant>
      <vt:variant>
        <vt:i4>5</vt:i4>
      </vt:variant>
      <vt:variant>
        <vt:lpwstr>https://www.business.qld.gov.au/starting-business/starting-buying/setting-up/licences-registrations</vt:lpwstr>
      </vt:variant>
      <vt:variant>
        <vt:lpwstr/>
      </vt:variant>
      <vt:variant>
        <vt:i4>4653127</vt:i4>
      </vt:variant>
      <vt:variant>
        <vt:i4>507</vt:i4>
      </vt:variant>
      <vt:variant>
        <vt:i4>0</vt:i4>
      </vt:variant>
      <vt:variant>
        <vt:i4>5</vt:i4>
      </vt:variant>
      <vt:variant>
        <vt:lpwstr>https://www.business.qld.gov.au/starting-business/starting-buying/planning/business-advisers</vt:lpwstr>
      </vt:variant>
      <vt:variant>
        <vt:lpwstr/>
      </vt:variant>
      <vt:variant>
        <vt:i4>6684787</vt:i4>
      </vt:variant>
      <vt:variant>
        <vt:i4>504</vt:i4>
      </vt:variant>
      <vt:variant>
        <vt:i4>0</vt:i4>
      </vt:variant>
      <vt:variant>
        <vt:i4>5</vt:i4>
      </vt:variant>
      <vt:variant>
        <vt:lpwstr>https://www.business.qld.gov.au/running-business/consumer-laws/requirements</vt:lpwstr>
      </vt:variant>
      <vt:variant>
        <vt:lpwstr/>
      </vt:variant>
      <vt:variant>
        <vt:i4>2162737</vt:i4>
      </vt:variant>
      <vt:variant>
        <vt:i4>501</vt:i4>
      </vt:variant>
      <vt:variant>
        <vt:i4>0</vt:i4>
      </vt:variant>
      <vt:variant>
        <vt:i4>5</vt:i4>
      </vt:variant>
      <vt:variant>
        <vt:lpwstr>https://www.business.qld.gov.au/starting-business/starting-buying/setting-up/structures</vt:lpwstr>
      </vt:variant>
      <vt:variant>
        <vt:lpwstr/>
      </vt:variant>
      <vt:variant>
        <vt:i4>524301</vt:i4>
      </vt:variant>
      <vt:variant>
        <vt:i4>498</vt:i4>
      </vt:variant>
      <vt:variant>
        <vt:i4>0</vt:i4>
      </vt:variant>
      <vt:variant>
        <vt:i4>5</vt:i4>
      </vt:variant>
      <vt:variant>
        <vt:lpwstr>https://www.business.qld.gov.au/running-business/consumer-laws/protecting-privacy-information</vt:lpwstr>
      </vt:variant>
      <vt:variant>
        <vt:lpwstr/>
      </vt:variant>
      <vt:variant>
        <vt:i4>2556010</vt:i4>
      </vt:variant>
      <vt:variant>
        <vt:i4>495</vt:i4>
      </vt:variant>
      <vt:variant>
        <vt:i4>0</vt:i4>
      </vt:variant>
      <vt:variant>
        <vt:i4>5</vt:i4>
      </vt:variant>
      <vt:variant>
        <vt:lpwstr>https://www.business.qld.gov.au/running-business/digital-business/digital-strategy</vt:lpwstr>
      </vt:variant>
      <vt:variant>
        <vt:lpwstr/>
      </vt:variant>
      <vt:variant>
        <vt:i4>2228259</vt:i4>
      </vt:variant>
      <vt:variant>
        <vt:i4>492</vt:i4>
      </vt:variant>
      <vt:variant>
        <vt:i4>0</vt:i4>
      </vt:variant>
      <vt:variant>
        <vt:i4>5</vt:i4>
      </vt:variant>
      <vt:variant>
        <vt:lpwstr>https://www.business.qld.gov.au/running-business/digital-business/digital-health-check</vt:lpwstr>
      </vt:variant>
      <vt:variant>
        <vt:lpwstr/>
      </vt:variant>
      <vt:variant>
        <vt:i4>5046288</vt:i4>
      </vt:variant>
      <vt:variant>
        <vt:i4>489</vt:i4>
      </vt:variant>
      <vt:variant>
        <vt:i4>0</vt:i4>
      </vt:variant>
      <vt:variant>
        <vt:i4>5</vt:i4>
      </vt:variant>
      <vt:variant>
        <vt:lpwstr>https://www.business.qld.gov.au/running-business/digital-business</vt:lpwstr>
      </vt:variant>
      <vt:variant>
        <vt:lpwstr/>
      </vt:variant>
      <vt:variant>
        <vt:i4>6225930</vt:i4>
      </vt:variant>
      <vt:variant>
        <vt:i4>486</vt:i4>
      </vt:variant>
      <vt:variant>
        <vt:i4>0</vt:i4>
      </vt:variant>
      <vt:variant>
        <vt:i4>5</vt:i4>
      </vt:variant>
      <vt:variant>
        <vt:lpwstr>https://www.business.qld.gov.au/running-business/marketing-sales/customer-service/collecting-information</vt:lpwstr>
      </vt:variant>
      <vt:variant>
        <vt:lpwstr/>
      </vt:variant>
      <vt:variant>
        <vt:i4>3604527</vt:i4>
      </vt:variant>
      <vt:variant>
        <vt:i4>483</vt:i4>
      </vt:variant>
      <vt:variant>
        <vt:i4>0</vt:i4>
      </vt:variant>
      <vt:variant>
        <vt:i4>5</vt:i4>
      </vt:variant>
      <vt:variant>
        <vt:lpwstr>https://www.business.qld.gov.au/running-business/finance/essentials/cash-flow-payments</vt:lpwstr>
      </vt:variant>
      <vt:variant>
        <vt:lpwstr/>
      </vt:variant>
      <vt:variant>
        <vt:i4>4718670</vt:i4>
      </vt:variant>
      <vt:variant>
        <vt:i4>480</vt:i4>
      </vt:variant>
      <vt:variant>
        <vt:i4>0</vt:i4>
      </vt:variant>
      <vt:variant>
        <vt:i4>5</vt:i4>
      </vt:variant>
      <vt:variant>
        <vt:lpwstr>https://www.business.qld.gov.au/running-business/marketing-sales/sales/selling-types</vt:lpwstr>
      </vt:variant>
      <vt:variant>
        <vt:lpwstr/>
      </vt:variant>
      <vt:variant>
        <vt:i4>6815869</vt:i4>
      </vt:variant>
      <vt:variant>
        <vt:i4>477</vt:i4>
      </vt:variant>
      <vt:variant>
        <vt:i4>0</vt:i4>
      </vt:variant>
      <vt:variant>
        <vt:i4>5</vt:i4>
      </vt:variant>
      <vt:variant>
        <vt:lpwstr>https://www.business.qld.gov.au/running-business/marketing-sales/sales/management-planning</vt:lpwstr>
      </vt:variant>
      <vt:variant>
        <vt:lpwstr/>
      </vt:variant>
      <vt:variant>
        <vt:i4>4259849</vt:i4>
      </vt:variant>
      <vt:variant>
        <vt:i4>474</vt:i4>
      </vt:variant>
      <vt:variant>
        <vt:i4>0</vt:i4>
      </vt:variant>
      <vt:variant>
        <vt:i4>5</vt:i4>
      </vt:variant>
      <vt:variant>
        <vt:lpwstr>https://www.business.qld.gov.au/running-business/finance/improve-performance/benchmarking</vt:lpwstr>
      </vt:variant>
      <vt:variant>
        <vt:lpwstr/>
      </vt:variant>
      <vt:variant>
        <vt:i4>2621542</vt:i4>
      </vt:variant>
      <vt:variant>
        <vt:i4>471</vt:i4>
      </vt:variant>
      <vt:variant>
        <vt:i4>0</vt:i4>
      </vt:variant>
      <vt:variant>
        <vt:i4>5</vt:i4>
      </vt:variant>
      <vt:variant>
        <vt:lpwstr>https://www.business.qld.gov.au/running-business/marketing-sales/marketing/strategy-planning/writing-strategy-plan</vt:lpwstr>
      </vt:variant>
      <vt:variant>
        <vt:lpwstr/>
      </vt:variant>
      <vt:variant>
        <vt:i4>2621542</vt:i4>
      </vt:variant>
      <vt:variant>
        <vt:i4>468</vt:i4>
      </vt:variant>
      <vt:variant>
        <vt:i4>0</vt:i4>
      </vt:variant>
      <vt:variant>
        <vt:i4>5</vt:i4>
      </vt:variant>
      <vt:variant>
        <vt:lpwstr>https://www.business.qld.gov.au/running-business/marketing-sales/marketing/strategy-planning/writing-strategy-plan</vt:lpwstr>
      </vt:variant>
      <vt:variant>
        <vt:lpwstr/>
      </vt:variant>
      <vt:variant>
        <vt:i4>3014701</vt:i4>
      </vt:variant>
      <vt:variant>
        <vt:i4>465</vt:i4>
      </vt:variant>
      <vt:variant>
        <vt:i4>0</vt:i4>
      </vt:variant>
      <vt:variant>
        <vt:i4>5</vt:i4>
      </vt:variant>
      <vt:variant>
        <vt:lpwstr>https://www.publications.qld.gov.au/dataset/marketing-advertising-promotion-resources/resource/64ef2d2d-a08c-42ab-8481-4cacb42895f3</vt:lpwstr>
      </vt:variant>
      <vt:variant>
        <vt:lpwstr/>
      </vt:variant>
      <vt:variant>
        <vt:i4>2818169</vt:i4>
      </vt:variant>
      <vt:variant>
        <vt:i4>462</vt:i4>
      </vt:variant>
      <vt:variant>
        <vt:i4>0</vt:i4>
      </vt:variant>
      <vt:variant>
        <vt:i4>5</vt:i4>
      </vt:variant>
      <vt:variant>
        <vt:lpwstr>https://www.publications.qld.gov.au/dataset/marketing-advertising-promotion-resources/resource/10f78c08-3f9c-4937-bfe6-096c6506c0ad</vt:lpwstr>
      </vt:variant>
      <vt:variant>
        <vt:lpwstr/>
      </vt:variant>
      <vt:variant>
        <vt:i4>6750269</vt:i4>
      </vt:variant>
      <vt:variant>
        <vt:i4>459</vt:i4>
      </vt:variant>
      <vt:variant>
        <vt:i4>0</vt:i4>
      </vt:variant>
      <vt:variant>
        <vt:i4>5</vt:i4>
      </vt:variant>
      <vt:variant>
        <vt:lpwstr>https://www.business.qld.gov.au/running-business/marketing-sales/marketing/activities/direct-marketing</vt:lpwstr>
      </vt:variant>
      <vt:variant>
        <vt:lpwstr/>
      </vt:variant>
      <vt:variant>
        <vt:i4>196624</vt:i4>
      </vt:variant>
      <vt:variant>
        <vt:i4>456</vt:i4>
      </vt:variant>
      <vt:variant>
        <vt:i4>0</vt:i4>
      </vt:variant>
      <vt:variant>
        <vt:i4>5</vt:i4>
      </vt:variant>
      <vt:variant>
        <vt:lpwstr>https://www.business.qld.gov.au/running-business/marketing-sales/marketing/activities/advertising</vt:lpwstr>
      </vt:variant>
      <vt:variant>
        <vt:lpwstr/>
      </vt:variant>
      <vt:variant>
        <vt:i4>2621542</vt:i4>
      </vt:variant>
      <vt:variant>
        <vt:i4>453</vt:i4>
      </vt:variant>
      <vt:variant>
        <vt:i4>0</vt:i4>
      </vt:variant>
      <vt:variant>
        <vt:i4>5</vt:i4>
      </vt:variant>
      <vt:variant>
        <vt:lpwstr>https://www.business.qld.gov.au/running-business/marketing-sales/marketing/strategy-planning/writing-strategy-plan</vt:lpwstr>
      </vt:variant>
      <vt:variant>
        <vt:lpwstr/>
      </vt:variant>
      <vt:variant>
        <vt:i4>2621472</vt:i4>
      </vt:variant>
      <vt:variant>
        <vt:i4>450</vt:i4>
      </vt:variant>
      <vt:variant>
        <vt:i4>0</vt:i4>
      </vt:variant>
      <vt:variant>
        <vt:i4>5</vt:i4>
      </vt:variant>
      <vt:variant>
        <vt:lpwstr>https://www.business.qld.gov.au/running-business/marketing-sales/marketing/strategy-planning/customer-focus</vt:lpwstr>
      </vt:variant>
      <vt:variant>
        <vt:lpwstr/>
      </vt:variant>
      <vt:variant>
        <vt:i4>196622</vt:i4>
      </vt:variant>
      <vt:variant>
        <vt:i4>447</vt:i4>
      </vt:variant>
      <vt:variant>
        <vt:i4>0</vt:i4>
      </vt:variant>
      <vt:variant>
        <vt:i4>5</vt:i4>
      </vt:variant>
      <vt:variant>
        <vt:lpwstr>https://www.business.qld.gov.au/running-business/marketing-sales/marketing/strategy-planning/marketing-basics</vt:lpwstr>
      </vt:variant>
      <vt:variant>
        <vt:lpwstr/>
      </vt:variant>
      <vt:variant>
        <vt:i4>2621542</vt:i4>
      </vt:variant>
      <vt:variant>
        <vt:i4>444</vt:i4>
      </vt:variant>
      <vt:variant>
        <vt:i4>0</vt:i4>
      </vt:variant>
      <vt:variant>
        <vt:i4>5</vt:i4>
      </vt:variant>
      <vt:variant>
        <vt:lpwstr>https://www.business.qld.gov.au/running-business/marketing-sales/marketing/strategy-planning/writing-strategy-plan</vt:lpwstr>
      </vt:variant>
      <vt:variant>
        <vt:lpwstr/>
      </vt:variant>
      <vt:variant>
        <vt:i4>3539000</vt:i4>
      </vt:variant>
      <vt:variant>
        <vt:i4>441</vt:i4>
      </vt:variant>
      <vt:variant>
        <vt:i4>0</vt:i4>
      </vt:variant>
      <vt:variant>
        <vt:i4>5</vt:i4>
      </vt:variant>
      <vt:variant>
        <vt:lpwstr>https://www.business.qld.gov.au/running-business/marketing-sales/marketing/strategy-planning/business-branding</vt:lpwstr>
      </vt:variant>
      <vt:variant>
        <vt:lpwstr/>
      </vt:variant>
      <vt:variant>
        <vt:i4>8192044</vt:i4>
      </vt:variant>
      <vt:variant>
        <vt:i4>438</vt:i4>
      </vt:variant>
      <vt:variant>
        <vt:i4>0</vt:i4>
      </vt:variant>
      <vt:variant>
        <vt:i4>5</vt:i4>
      </vt:variant>
      <vt:variant>
        <vt:lpwstr>https://www.publications.qld.gov.au/dataset/marketing-advertising-promotion-resources/resource/b2f2acd2-9122-46f6-ad81-91b7f7744eb3</vt:lpwstr>
      </vt:variant>
      <vt:variant>
        <vt:lpwstr/>
      </vt:variant>
      <vt:variant>
        <vt:i4>7733353</vt:i4>
      </vt:variant>
      <vt:variant>
        <vt:i4>435</vt:i4>
      </vt:variant>
      <vt:variant>
        <vt:i4>0</vt:i4>
      </vt:variant>
      <vt:variant>
        <vt:i4>5</vt:i4>
      </vt:variant>
      <vt:variant>
        <vt:lpwstr>https://www.business.qld.gov.au/running-business/marketing-sales/marketing/strategy-planning/competitive-advantage</vt:lpwstr>
      </vt:variant>
      <vt:variant>
        <vt:lpwstr/>
      </vt:variant>
      <vt:variant>
        <vt:i4>3539000</vt:i4>
      </vt:variant>
      <vt:variant>
        <vt:i4>432</vt:i4>
      </vt:variant>
      <vt:variant>
        <vt:i4>0</vt:i4>
      </vt:variant>
      <vt:variant>
        <vt:i4>5</vt:i4>
      </vt:variant>
      <vt:variant>
        <vt:lpwstr>https://www.business.qld.gov.au/running-business/marketing-sales/marketing/strategy-planning/business-branding</vt:lpwstr>
      </vt:variant>
      <vt:variant>
        <vt:lpwstr/>
      </vt:variant>
      <vt:variant>
        <vt:i4>7733353</vt:i4>
      </vt:variant>
      <vt:variant>
        <vt:i4>429</vt:i4>
      </vt:variant>
      <vt:variant>
        <vt:i4>0</vt:i4>
      </vt:variant>
      <vt:variant>
        <vt:i4>5</vt:i4>
      </vt:variant>
      <vt:variant>
        <vt:lpwstr>https://www.business.qld.gov.au/running-business/marketing-sales/marketing/strategy-planning/competitive-advantage</vt:lpwstr>
      </vt:variant>
      <vt:variant>
        <vt:lpwstr/>
      </vt:variant>
      <vt:variant>
        <vt:i4>2621472</vt:i4>
      </vt:variant>
      <vt:variant>
        <vt:i4>426</vt:i4>
      </vt:variant>
      <vt:variant>
        <vt:i4>0</vt:i4>
      </vt:variant>
      <vt:variant>
        <vt:i4>5</vt:i4>
      </vt:variant>
      <vt:variant>
        <vt:lpwstr>https://www.business.qld.gov.au/running-business/marketing-sales/marketing/strategy-planning/customer-focus</vt:lpwstr>
      </vt:variant>
      <vt:variant>
        <vt:lpwstr/>
      </vt:variant>
      <vt:variant>
        <vt:i4>2621542</vt:i4>
      </vt:variant>
      <vt:variant>
        <vt:i4>423</vt:i4>
      </vt:variant>
      <vt:variant>
        <vt:i4>0</vt:i4>
      </vt:variant>
      <vt:variant>
        <vt:i4>5</vt:i4>
      </vt:variant>
      <vt:variant>
        <vt:lpwstr>https://www.business.qld.gov.au/running-business/marketing-sales/marketing/strategy-planning/writing-strategy-plan</vt:lpwstr>
      </vt:variant>
      <vt:variant>
        <vt:lpwstr/>
      </vt:variant>
      <vt:variant>
        <vt:i4>2621542</vt:i4>
      </vt:variant>
      <vt:variant>
        <vt:i4>420</vt:i4>
      </vt:variant>
      <vt:variant>
        <vt:i4>0</vt:i4>
      </vt:variant>
      <vt:variant>
        <vt:i4>5</vt:i4>
      </vt:variant>
      <vt:variant>
        <vt:lpwstr>https://www.business.qld.gov.au/running-business/marketing-sales/marketing/strategy-planning/writing-strategy-plan</vt:lpwstr>
      </vt:variant>
      <vt:variant>
        <vt:lpwstr/>
      </vt:variant>
      <vt:variant>
        <vt:i4>7798889</vt:i4>
      </vt:variant>
      <vt:variant>
        <vt:i4>417</vt:i4>
      </vt:variant>
      <vt:variant>
        <vt:i4>0</vt:i4>
      </vt:variant>
      <vt:variant>
        <vt:i4>5</vt:i4>
      </vt:variant>
      <vt:variant>
        <vt:lpwstr>https://www.business.qld.gov.au/running-business/planning/swot-analysis</vt:lpwstr>
      </vt:variant>
      <vt:variant>
        <vt:lpwstr/>
      </vt:variant>
      <vt:variant>
        <vt:i4>4980748</vt:i4>
      </vt:variant>
      <vt:variant>
        <vt:i4>414</vt:i4>
      </vt:variant>
      <vt:variant>
        <vt:i4>0</vt:i4>
      </vt:variant>
      <vt:variant>
        <vt:i4>5</vt:i4>
      </vt:variant>
      <vt:variant>
        <vt:lpwstr>https://www.business.qld.gov.au/running-business/growing-business/trend-analysis</vt:lpwstr>
      </vt:variant>
      <vt:variant>
        <vt:lpwstr/>
      </vt:variant>
      <vt:variant>
        <vt:i4>7733353</vt:i4>
      </vt:variant>
      <vt:variant>
        <vt:i4>411</vt:i4>
      </vt:variant>
      <vt:variant>
        <vt:i4>0</vt:i4>
      </vt:variant>
      <vt:variant>
        <vt:i4>5</vt:i4>
      </vt:variant>
      <vt:variant>
        <vt:lpwstr>https://www.business.qld.gov.au/running-business/marketing-sales/marketing/strategy-planning/competitive-advantage</vt:lpwstr>
      </vt:variant>
      <vt:variant>
        <vt:lpwstr/>
      </vt:variant>
      <vt:variant>
        <vt:i4>4194329</vt:i4>
      </vt:variant>
      <vt:variant>
        <vt:i4>408</vt:i4>
      </vt:variant>
      <vt:variant>
        <vt:i4>0</vt:i4>
      </vt:variant>
      <vt:variant>
        <vt:i4>5</vt:i4>
      </vt:variant>
      <vt:variant>
        <vt:lpwstr>https://www.business.qld.gov.au/business-ready/market-and-customer-research/plan-conduct</vt:lpwstr>
      </vt:variant>
      <vt:variant>
        <vt:lpwstr/>
      </vt:variant>
      <vt:variant>
        <vt:i4>524296</vt:i4>
      </vt:variant>
      <vt:variant>
        <vt:i4>405</vt:i4>
      </vt:variant>
      <vt:variant>
        <vt:i4>0</vt:i4>
      </vt:variant>
      <vt:variant>
        <vt:i4>5</vt:i4>
      </vt:variant>
      <vt:variant>
        <vt:lpwstr>https://www.business.qld.gov.au/running-business/marketing-sales/market-customer-research</vt:lpwstr>
      </vt:variant>
      <vt:variant>
        <vt:lpwstr/>
      </vt:variant>
      <vt:variant>
        <vt:i4>7733353</vt:i4>
      </vt:variant>
      <vt:variant>
        <vt:i4>402</vt:i4>
      </vt:variant>
      <vt:variant>
        <vt:i4>0</vt:i4>
      </vt:variant>
      <vt:variant>
        <vt:i4>5</vt:i4>
      </vt:variant>
      <vt:variant>
        <vt:lpwstr>https://www.business.qld.gov.au/running-business/marketing-sales/marketing/strategy-planning/competitive-advantage</vt:lpwstr>
      </vt:variant>
      <vt:variant>
        <vt:lpwstr/>
      </vt:variant>
      <vt:variant>
        <vt:i4>2228322</vt:i4>
      </vt:variant>
      <vt:variant>
        <vt:i4>399</vt:i4>
      </vt:variant>
      <vt:variant>
        <vt:i4>0</vt:i4>
      </vt:variant>
      <vt:variant>
        <vt:i4>5</vt:i4>
      </vt:variant>
      <vt:variant>
        <vt:lpwstr>https://www.business.qld.gov.au/running-business/marketing-sales/marketing/strategy-planning/pricing-products-services</vt:lpwstr>
      </vt:variant>
      <vt:variant>
        <vt:lpwstr/>
      </vt:variant>
      <vt:variant>
        <vt:i4>4784213</vt:i4>
      </vt:variant>
      <vt:variant>
        <vt:i4>396</vt:i4>
      </vt:variant>
      <vt:variant>
        <vt:i4>0</vt:i4>
      </vt:variant>
      <vt:variant>
        <vt:i4>5</vt:i4>
      </vt:variant>
      <vt:variant>
        <vt:lpwstr>https://www.business.qld.gov.au/running-business/marketing-sales/sales/selling-skills</vt:lpwstr>
      </vt:variant>
      <vt:variant>
        <vt:lpwstr/>
      </vt:variant>
      <vt:variant>
        <vt:i4>2949196</vt:i4>
      </vt:variant>
      <vt:variant>
        <vt:i4>393</vt:i4>
      </vt:variant>
      <vt:variant>
        <vt:i4>0</vt:i4>
      </vt:variant>
      <vt:variant>
        <vt:i4>5</vt:i4>
      </vt:variant>
      <vt:variant>
        <vt:lpwstr>http://www.business.qld.gov.au/business/running/marketing/pricing-products-services?utm_source=business-plan-template&amp;utm_medium=MS-Word-2010&amp;utm_campaign=business-plan-kit</vt:lpwstr>
      </vt:variant>
      <vt:variant>
        <vt:lpwstr/>
      </vt:variant>
      <vt:variant>
        <vt:i4>1376380</vt:i4>
      </vt:variant>
      <vt:variant>
        <vt:i4>390</vt:i4>
      </vt:variant>
      <vt:variant>
        <vt:i4>0</vt:i4>
      </vt:variant>
      <vt:variant>
        <vt:i4>5</vt:i4>
      </vt:variant>
      <vt:variant>
        <vt:lpwstr>http://www.business.qld.gov.au/business/running/sales-customer-service/sales-skills/knowing-products-services?utm_source=business-plan-template&amp;utm_medium=MS-Word-2010&amp;utm_campaign=business-plan-kit</vt:lpwstr>
      </vt:variant>
      <vt:variant>
        <vt:lpwstr/>
      </vt:variant>
      <vt:variant>
        <vt:i4>5701752</vt:i4>
      </vt:variant>
      <vt:variant>
        <vt:i4>387</vt:i4>
      </vt:variant>
      <vt:variant>
        <vt:i4>0</vt:i4>
      </vt:variant>
      <vt:variant>
        <vt:i4>5</vt:i4>
      </vt:variant>
      <vt:variant>
        <vt:lpwstr/>
      </vt:variant>
      <vt:variant>
        <vt:lpwstr>_Marketing_strategy_and</vt:lpwstr>
      </vt:variant>
      <vt:variant>
        <vt:i4>524296</vt:i4>
      </vt:variant>
      <vt:variant>
        <vt:i4>384</vt:i4>
      </vt:variant>
      <vt:variant>
        <vt:i4>0</vt:i4>
      </vt:variant>
      <vt:variant>
        <vt:i4>5</vt:i4>
      </vt:variant>
      <vt:variant>
        <vt:lpwstr>https://www.business.qld.gov.au/running-business/marketing-sales/market-customer-research</vt:lpwstr>
      </vt:variant>
      <vt:variant>
        <vt:lpwstr/>
      </vt:variant>
      <vt:variant>
        <vt:i4>1048624</vt:i4>
      </vt:variant>
      <vt:variant>
        <vt:i4>377</vt:i4>
      </vt:variant>
      <vt:variant>
        <vt:i4>0</vt:i4>
      </vt:variant>
      <vt:variant>
        <vt:i4>5</vt:i4>
      </vt:variant>
      <vt:variant>
        <vt:lpwstr/>
      </vt:variant>
      <vt:variant>
        <vt:lpwstr>_Toc121321273</vt:lpwstr>
      </vt:variant>
      <vt:variant>
        <vt:i4>1048624</vt:i4>
      </vt:variant>
      <vt:variant>
        <vt:i4>371</vt:i4>
      </vt:variant>
      <vt:variant>
        <vt:i4>0</vt:i4>
      </vt:variant>
      <vt:variant>
        <vt:i4>5</vt:i4>
      </vt:variant>
      <vt:variant>
        <vt:lpwstr/>
      </vt:variant>
      <vt:variant>
        <vt:lpwstr>_Toc121321272</vt:lpwstr>
      </vt:variant>
      <vt:variant>
        <vt:i4>1048624</vt:i4>
      </vt:variant>
      <vt:variant>
        <vt:i4>365</vt:i4>
      </vt:variant>
      <vt:variant>
        <vt:i4>0</vt:i4>
      </vt:variant>
      <vt:variant>
        <vt:i4>5</vt:i4>
      </vt:variant>
      <vt:variant>
        <vt:lpwstr/>
      </vt:variant>
      <vt:variant>
        <vt:lpwstr>_Toc121321271</vt:lpwstr>
      </vt:variant>
      <vt:variant>
        <vt:i4>1048624</vt:i4>
      </vt:variant>
      <vt:variant>
        <vt:i4>359</vt:i4>
      </vt:variant>
      <vt:variant>
        <vt:i4>0</vt:i4>
      </vt:variant>
      <vt:variant>
        <vt:i4>5</vt:i4>
      </vt:variant>
      <vt:variant>
        <vt:lpwstr/>
      </vt:variant>
      <vt:variant>
        <vt:lpwstr>_Toc121321270</vt:lpwstr>
      </vt:variant>
      <vt:variant>
        <vt:i4>1114160</vt:i4>
      </vt:variant>
      <vt:variant>
        <vt:i4>353</vt:i4>
      </vt:variant>
      <vt:variant>
        <vt:i4>0</vt:i4>
      </vt:variant>
      <vt:variant>
        <vt:i4>5</vt:i4>
      </vt:variant>
      <vt:variant>
        <vt:lpwstr/>
      </vt:variant>
      <vt:variant>
        <vt:lpwstr>_Toc121321269</vt:lpwstr>
      </vt:variant>
      <vt:variant>
        <vt:i4>1114160</vt:i4>
      </vt:variant>
      <vt:variant>
        <vt:i4>347</vt:i4>
      </vt:variant>
      <vt:variant>
        <vt:i4>0</vt:i4>
      </vt:variant>
      <vt:variant>
        <vt:i4>5</vt:i4>
      </vt:variant>
      <vt:variant>
        <vt:lpwstr/>
      </vt:variant>
      <vt:variant>
        <vt:lpwstr>_Toc121321268</vt:lpwstr>
      </vt:variant>
      <vt:variant>
        <vt:i4>1114160</vt:i4>
      </vt:variant>
      <vt:variant>
        <vt:i4>341</vt:i4>
      </vt:variant>
      <vt:variant>
        <vt:i4>0</vt:i4>
      </vt:variant>
      <vt:variant>
        <vt:i4>5</vt:i4>
      </vt:variant>
      <vt:variant>
        <vt:lpwstr/>
      </vt:variant>
      <vt:variant>
        <vt:lpwstr>_Toc121321267</vt:lpwstr>
      </vt:variant>
      <vt:variant>
        <vt:i4>1114160</vt:i4>
      </vt:variant>
      <vt:variant>
        <vt:i4>335</vt:i4>
      </vt:variant>
      <vt:variant>
        <vt:i4>0</vt:i4>
      </vt:variant>
      <vt:variant>
        <vt:i4>5</vt:i4>
      </vt:variant>
      <vt:variant>
        <vt:lpwstr/>
      </vt:variant>
      <vt:variant>
        <vt:lpwstr>_Toc121321266</vt:lpwstr>
      </vt:variant>
      <vt:variant>
        <vt:i4>1114160</vt:i4>
      </vt:variant>
      <vt:variant>
        <vt:i4>329</vt:i4>
      </vt:variant>
      <vt:variant>
        <vt:i4>0</vt:i4>
      </vt:variant>
      <vt:variant>
        <vt:i4>5</vt:i4>
      </vt:variant>
      <vt:variant>
        <vt:lpwstr/>
      </vt:variant>
      <vt:variant>
        <vt:lpwstr>_Toc121321265</vt:lpwstr>
      </vt:variant>
      <vt:variant>
        <vt:i4>1114160</vt:i4>
      </vt:variant>
      <vt:variant>
        <vt:i4>323</vt:i4>
      </vt:variant>
      <vt:variant>
        <vt:i4>0</vt:i4>
      </vt:variant>
      <vt:variant>
        <vt:i4>5</vt:i4>
      </vt:variant>
      <vt:variant>
        <vt:lpwstr/>
      </vt:variant>
      <vt:variant>
        <vt:lpwstr>_Toc121321264</vt:lpwstr>
      </vt:variant>
      <vt:variant>
        <vt:i4>1114160</vt:i4>
      </vt:variant>
      <vt:variant>
        <vt:i4>317</vt:i4>
      </vt:variant>
      <vt:variant>
        <vt:i4>0</vt:i4>
      </vt:variant>
      <vt:variant>
        <vt:i4>5</vt:i4>
      </vt:variant>
      <vt:variant>
        <vt:lpwstr/>
      </vt:variant>
      <vt:variant>
        <vt:lpwstr>_Toc121321263</vt:lpwstr>
      </vt:variant>
      <vt:variant>
        <vt:i4>1114160</vt:i4>
      </vt:variant>
      <vt:variant>
        <vt:i4>311</vt:i4>
      </vt:variant>
      <vt:variant>
        <vt:i4>0</vt:i4>
      </vt:variant>
      <vt:variant>
        <vt:i4>5</vt:i4>
      </vt:variant>
      <vt:variant>
        <vt:lpwstr/>
      </vt:variant>
      <vt:variant>
        <vt:lpwstr>_Toc121321262</vt:lpwstr>
      </vt:variant>
      <vt:variant>
        <vt:i4>1114160</vt:i4>
      </vt:variant>
      <vt:variant>
        <vt:i4>305</vt:i4>
      </vt:variant>
      <vt:variant>
        <vt:i4>0</vt:i4>
      </vt:variant>
      <vt:variant>
        <vt:i4>5</vt:i4>
      </vt:variant>
      <vt:variant>
        <vt:lpwstr/>
      </vt:variant>
      <vt:variant>
        <vt:lpwstr>_Toc121321261</vt:lpwstr>
      </vt:variant>
      <vt:variant>
        <vt:i4>1114160</vt:i4>
      </vt:variant>
      <vt:variant>
        <vt:i4>299</vt:i4>
      </vt:variant>
      <vt:variant>
        <vt:i4>0</vt:i4>
      </vt:variant>
      <vt:variant>
        <vt:i4>5</vt:i4>
      </vt:variant>
      <vt:variant>
        <vt:lpwstr/>
      </vt:variant>
      <vt:variant>
        <vt:lpwstr>_Toc121321260</vt:lpwstr>
      </vt:variant>
      <vt:variant>
        <vt:i4>1179696</vt:i4>
      </vt:variant>
      <vt:variant>
        <vt:i4>293</vt:i4>
      </vt:variant>
      <vt:variant>
        <vt:i4>0</vt:i4>
      </vt:variant>
      <vt:variant>
        <vt:i4>5</vt:i4>
      </vt:variant>
      <vt:variant>
        <vt:lpwstr/>
      </vt:variant>
      <vt:variant>
        <vt:lpwstr>_Toc121321259</vt:lpwstr>
      </vt:variant>
      <vt:variant>
        <vt:i4>1179696</vt:i4>
      </vt:variant>
      <vt:variant>
        <vt:i4>287</vt:i4>
      </vt:variant>
      <vt:variant>
        <vt:i4>0</vt:i4>
      </vt:variant>
      <vt:variant>
        <vt:i4>5</vt:i4>
      </vt:variant>
      <vt:variant>
        <vt:lpwstr/>
      </vt:variant>
      <vt:variant>
        <vt:lpwstr>_Toc121321258</vt:lpwstr>
      </vt:variant>
      <vt:variant>
        <vt:i4>1179696</vt:i4>
      </vt:variant>
      <vt:variant>
        <vt:i4>281</vt:i4>
      </vt:variant>
      <vt:variant>
        <vt:i4>0</vt:i4>
      </vt:variant>
      <vt:variant>
        <vt:i4>5</vt:i4>
      </vt:variant>
      <vt:variant>
        <vt:lpwstr/>
      </vt:variant>
      <vt:variant>
        <vt:lpwstr>_Toc121321257</vt:lpwstr>
      </vt:variant>
      <vt:variant>
        <vt:i4>1179696</vt:i4>
      </vt:variant>
      <vt:variant>
        <vt:i4>275</vt:i4>
      </vt:variant>
      <vt:variant>
        <vt:i4>0</vt:i4>
      </vt:variant>
      <vt:variant>
        <vt:i4>5</vt:i4>
      </vt:variant>
      <vt:variant>
        <vt:lpwstr/>
      </vt:variant>
      <vt:variant>
        <vt:lpwstr>_Toc121321256</vt:lpwstr>
      </vt:variant>
      <vt:variant>
        <vt:i4>1179696</vt:i4>
      </vt:variant>
      <vt:variant>
        <vt:i4>269</vt:i4>
      </vt:variant>
      <vt:variant>
        <vt:i4>0</vt:i4>
      </vt:variant>
      <vt:variant>
        <vt:i4>5</vt:i4>
      </vt:variant>
      <vt:variant>
        <vt:lpwstr/>
      </vt:variant>
      <vt:variant>
        <vt:lpwstr>_Toc121321255</vt:lpwstr>
      </vt:variant>
      <vt:variant>
        <vt:i4>1179696</vt:i4>
      </vt:variant>
      <vt:variant>
        <vt:i4>263</vt:i4>
      </vt:variant>
      <vt:variant>
        <vt:i4>0</vt:i4>
      </vt:variant>
      <vt:variant>
        <vt:i4>5</vt:i4>
      </vt:variant>
      <vt:variant>
        <vt:lpwstr/>
      </vt:variant>
      <vt:variant>
        <vt:lpwstr>_Toc121321254</vt:lpwstr>
      </vt:variant>
      <vt:variant>
        <vt:i4>1179696</vt:i4>
      </vt:variant>
      <vt:variant>
        <vt:i4>257</vt:i4>
      </vt:variant>
      <vt:variant>
        <vt:i4>0</vt:i4>
      </vt:variant>
      <vt:variant>
        <vt:i4>5</vt:i4>
      </vt:variant>
      <vt:variant>
        <vt:lpwstr/>
      </vt:variant>
      <vt:variant>
        <vt:lpwstr>_Toc121321253</vt:lpwstr>
      </vt:variant>
      <vt:variant>
        <vt:i4>1179696</vt:i4>
      </vt:variant>
      <vt:variant>
        <vt:i4>251</vt:i4>
      </vt:variant>
      <vt:variant>
        <vt:i4>0</vt:i4>
      </vt:variant>
      <vt:variant>
        <vt:i4>5</vt:i4>
      </vt:variant>
      <vt:variant>
        <vt:lpwstr/>
      </vt:variant>
      <vt:variant>
        <vt:lpwstr>_Toc121321252</vt:lpwstr>
      </vt:variant>
      <vt:variant>
        <vt:i4>1179696</vt:i4>
      </vt:variant>
      <vt:variant>
        <vt:i4>245</vt:i4>
      </vt:variant>
      <vt:variant>
        <vt:i4>0</vt:i4>
      </vt:variant>
      <vt:variant>
        <vt:i4>5</vt:i4>
      </vt:variant>
      <vt:variant>
        <vt:lpwstr/>
      </vt:variant>
      <vt:variant>
        <vt:lpwstr>_Toc121321251</vt:lpwstr>
      </vt:variant>
      <vt:variant>
        <vt:i4>1179696</vt:i4>
      </vt:variant>
      <vt:variant>
        <vt:i4>239</vt:i4>
      </vt:variant>
      <vt:variant>
        <vt:i4>0</vt:i4>
      </vt:variant>
      <vt:variant>
        <vt:i4>5</vt:i4>
      </vt:variant>
      <vt:variant>
        <vt:lpwstr/>
      </vt:variant>
      <vt:variant>
        <vt:lpwstr>_Toc121321250</vt:lpwstr>
      </vt:variant>
      <vt:variant>
        <vt:i4>1245232</vt:i4>
      </vt:variant>
      <vt:variant>
        <vt:i4>233</vt:i4>
      </vt:variant>
      <vt:variant>
        <vt:i4>0</vt:i4>
      </vt:variant>
      <vt:variant>
        <vt:i4>5</vt:i4>
      </vt:variant>
      <vt:variant>
        <vt:lpwstr/>
      </vt:variant>
      <vt:variant>
        <vt:lpwstr>_Toc121321249</vt:lpwstr>
      </vt:variant>
      <vt:variant>
        <vt:i4>1245232</vt:i4>
      </vt:variant>
      <vt:variant>
        <vt:i4>227</vt:i4>
      </vt:variant>
      <vt:variant>
        <vt:i4>0</vt:i4>
      </vt:variant>
      <vt:variant>
        <vt:i4>5</vt:i4>
      </vt:variant>
      <vt:variant>
        <vt:lpwstr/>
      </vt:variant>
      <vt:variant>
        <vt:lpwstr>_Toc121321248</vt:lpwstr>
      </vt:variant>
      <vt:variant>
        <vt:i4>1245232</vt:i4>
      </vt:variant>
      <vt:variant>
        <vt:i4>221</vt:i4>
      </vt:variant>
      <vt:variant>
        <vt:i4>0</vt:i4>
      </vt:variant>
      <vt:variant>
        <vt:i4>5</vt:i4>
      </vt:variant>
      <vt:variant>
        <vt:lpwstr/>
      </vt:variant>
      <vt:variant>
        <vt:lpwstr>_Toc121321247</vt:lpwstr>
      </vt:variant>
      <vt:variant>
        <vt:i4>1245232</vt:i4>
      </vt:variant>
      <vt:variant>
        <vt:i4>215</vt:i4>
      </vt:variant>
      <vt:variant>
        <vt:i4>0</vt:i4>
      </vt:variant>
      <vt:variant>
        <vt:i4>5</vt:i4>
      </vt:variant>
      <vt:variant>
        <vt:lpwstr/>
      </vt:variant>
      <vt:variant>
        <vt:lpwstr>_Toc121321246</vt:lpwstr>
      </vt:variant>
      <vt:variant>
        <vt:i4>1245232</vt:i4>
      </vt:variant>
      <vt:variant>
        <vt:i4>209</vt:i4>
      </vt:variant>
      <vt:variant>
        <vt:i4>0</vt:i4>
      </vt:variant>
      <vt:variant>
        <vt:i4>5</vt:i4>
      </vt:variant>
      <vt:variant>
        <vt:lpwstr/>
      </vt:variant>
      <vt:variant>
        <vt:lpwstr>_Toc121321245</vt:lpwstr>
      </vt:variant>
      <vt:variant>
        <vt:i4>1245232</vt:i4>
      </vt:variant>
      <vt:variant>
        <vt:i4>203</vt:i4>
      </vt:variant>
      <vt:variant>
        <vt:i4>0</vt:i4>
      </vt:variant>
      <vt:variant>
        <vt:i4>5</vt:i4>
      </vt:variant>
      <vt:variant>
        <vt:lpwstr/>
      </vt:variant>
      <vt:variant>
        <vt:lpwstr>_Toc121321244</vt:lpwstr>
      </vt:variant>
      <vt:variant>
        <vt:i4>1245232</vt:i4>
      </vt:variant>
      <vt:variant>
        <vt:i4>197</vt:i4>
      </vt:variant>
      <vt:variant>
        <vt:i4>0</vt:i4>
      </vt:variant>
      <vt:variant>
        <vt:i4>5</vt:i4>
      </vt:variant>
      <vt:variant>
        <vt:lpwstr/>
      </vt:variant>
      <vt:variant>
        <vt:lpwstr>_Toc121321243</vt:lpwstr>
      </vt:variant>
      <vt:variant>
        <vt:i4>1245232</vt:i4>
      </vt:variant>
      <vt:variant>
        <vt:i4>191</vt:i4>
      </vt:variant>
      <vt:variant>
        <vt:i4>0</vt:i4>
      </vt:variant>
      <vt:variant>
        <vt:i4>5</vt:i4>
      </vt:variant>
      <vt:variant>
        <vt:lpwstr/>
      </vt:variant>
      <vt:variant>
        <vt:lpwstr>_Toc121321242</vt:lpwstr>
      </vt:variant>
      <vt:variant>
        <vt:i4>1245232</vt:i4>
      </vt:variant>
      <vt:variant>
        <vt:i4>185</vt:i4>
      </vt:variant>
      <vt:variant>
        <vt:i4>0</vt:i4>
      </vt:variant>
      <vt:variant>
        <vt:i4>5</vt:i4>
      </vt:variant>
      <vt:variant>
        <vt:lpwstr/>
      </vt:variant>
      <vt:variant>
        <vt:lpwstr>_Toc121321241</vt:lpwstr>
      </vt:variant>
      <vt:variant>
        <vt:i4>1245232</vt:i4>
      </vt:variant>
      <vt:variant>
        <vt:i4>179</vt:i4>
      </vt:variant>
      <vt:variant>
        <vt:i4>0</vt:i4>
      </vt:variant>
      <vt:variant>
        <vt:i4>5</vt:i4>
      </vt:variant>
      <vt:variant>
        <vt:lpwstr/>
      </vt:variant>
      <vt:variant>
        <vt:lpwstr>_Toc121321240</vt:lpwstr>
      </vt:variant>
      <vt:variant>
        <vt:i4>1310768</vt:i4>
      </vt:variant>
      <vt:variant>
        <vt:i4>173</vt:i4>
      </vt:variant>
      <vt:variant>
        <vt:i4>0</vt:i4>
      </vt:variant>
      <vt:variant>
        <vt:i4>5</vt:i4>
      </vt:variant>
      <vt:variant>
        <vt:lpwstr/>
      </vt:variant>
      <vt:variant>
        <vt:lpwstr>_Toc121321239</vt:lpwstr>
      </vt:variant>
      <vt:variant>
        <vt:i4>1310768</vt:i4>
      </vt:variant>
      <vt:variant>
        <vt:i4>167</vt:i4>
      </vt:variant>
      <vt:variant>
        <vt:i4>0</vt:i4>
      </vt:variant>
      <vt:variant>
        <vt:i4>5</vt:i4>
      </vt:variant>
      <vt:variant>
        <vt:lpwstr/>
      </vt:variant>
      <vt:variant>
        <vt:lpwstr>_Toc121321238</vt:lpwstr>
      </vt:variant>
      <vt:variant>
        <vt:i4>1310768</vt:i4>
      </vt:variant>
      <vt:variant>
        <vt:i4>161</vt:i4>
      </vt:variant>
      <vt:variant>
        <vt:i4>0</vt:i4>
      </vt:variant>
      <vt:variant>
        <vt:i4>5</vt:i4>
      </vt:variant>
      <vt:variant>
        <vt:lpwstr/>
      </vt:variant>
      <vt:variant>
        <vt:lpwstr>_Toc121321237</vt:lpwstr>
      </vt:variant>
      <vt:variant>
        <vt:i4>1310768</vt:i4>
      </vt:variant>
      <vt:variant>
        <vt:i4>155</vt:i4>
      </vt:variant>
      <vt:variant>
        <vt:i4>0</vt:i4>
      </vt:variant>
      <vt:variant>
        <vt:i4>5</vt:i4>
      </vt:variant>
      <vt:variant>
        <vt:lpwstr/>
      </vt:variant>
      <vt:variant>
        <vt:lpwstr>_Toc121321236</vt:lpwstr>
      </vt:variant>
      <vt:variant>
        <vt:i4>1310768</vt:i4>
      </vt:variant>
      <vt:variant>
        <vt:i4>149</vt:i4>
      </vt:variant>
      <vt:variant>
        <vt:i4>0</vt:i4>
      </vt:variant>
      <vt:variant>
        <vt:i4>5</vt:i4>
      </vt:variant>
      <vt:variant>
        <vt:lpwstr/>
      </vt:variant>
      <vt:variant>
        <vt:lpwstr>_Toc121321235</vt:lpwstr>
      </vt:variant>
      <vt:variant>
        <vt:i4>1310768</vt:i4>
      </vt:variant>
      <vt:variant>
        <vt:i4>143</vt:i4>
      </vt:variant>
      <vt:variant>
        <vt:i4>0</vt:i4>
      </vt:variant>
      <vt:variant>
        <vt:i4>5</vt:i4>
      </vt:variant>
      <vt:variant>
        <vt:lpwstr/>
      </vt:variant>
      <vt:variant>
        <vt:lpwstr>_Toc121321234</vt:lpwstr>
      </vt:variant>
      <vt:variant>
        <vt:i4>1310768</vt:i4>
      </vt:variant>
      <vt:variant>
        <vt:i4>137</vt:i4>
      </vt:variant>
      <vt:variant>
        <vt:i4>0</vt:i4>
      </vt:variant>
      <vt:variant>
        <vt:i4>5</vt:i4>
      </vt:variant>
      <vt:variant>
        <vt:lpwstr/>
      </vt:variant>
      <vt:variant>
        <vt:lpwstr>_Toc121321233</vt:lpwstr>
      </vt:variant>
      <vt:variant>
        <vt:i4>1310768</vt:i4>
      </vt:variant>
      <vt:variant>
        <vt:i4>131</vt:i4>
      </vt:variant>
      <vt:variant>
        <vt:i4>0</vt:i4>
      </vt:variant>
      <vt:variant>
        <vt:i4>5</vt:i4>
      </vt:variant>
      <vt:variant>
        <vt:lpwstr/>
      </vt:variant>
      <vt:variant>
        <vt:lpwstr>_Toc121321232</vt:lpwstr>
      </vt:variant>
      <vt:variant>
        <vt:i4>1310768</vt:i4>
      </vt:variant>
      <vt:variant>
        <vt:i4>125</vt:i4>
      </vt:variant>
      <vt:variant>
        <vt:i4>0</vt:i4>
      </vt:variant>
      <vt:variant>
        <vt:i4>5</vt:i4>
      </vt:variant>
      <vt:variant>
        <vt:lpwstr/>
      </vt:variant>
      <vt:variant>
        <vt:lpwstr>_Toc121321231</vt:lpwstr>
      </vt:variant>
      <vt:variant>
        <vt:i4>1310768</vt:i4>
      </vt:variant>
      <vt:variant>
        <vt:i4>119</vt:i4>
      </vt:variant>
      <vt:variant>
        <vt:i4>0</vt:i4>
      </vt:variant>
      <vt:variant>
        <vt:i4>5</vt:i4>
      </vt:variant>
      <vt:variant>
        <vt:lpwstr/>
      </vt:variant>
      <vt:variant>
        <vt:lpwstr>_Toc121321230</vt:lpwstr>
      </vt:variant>
      <vt:variant>
        <vt:i4>1376304</vt:i4>
      </vt:variant>
      <vt:variant>
        <vt:i4>113</vt:i4>
      </vt:variant>
      <vt:variant>
        <vt:i4>0</vt:i4>
      </vt:variant>
      <vt:variant>
        <vt:i4>5</vt:i4>
      </vt:variant>
      <vt:variant>
        <vt:lpwstr/>
      </vt:variant>
      <vt:variant>
        <vt:lpwstr>_Toc121321229</vt:lpwstr>
      </vt:variant>
      <vt:variant>
        <vt:i4>1376304</vt:i4>
      </vt:variant>
      <vt:variant>
        <vt:i4>107</vt:i4>
      </vt:variant>
      <vt:variant>
        <vt:i4>0</vt:i4>
      </vt:variant>
      <vt:variant>
        <vt:i4>5</vt:i4>
      </vt:variant>
      <vt:variant>
        <vt:lpwstr/>
      </vt:variant>
      <vt:variant>
        <vt:lpwstr>_Toc121321228</vt:lpwstr>
      </vt:variant>
      <vt:variant>
        <vt:i4>1376304</vt:i4>
      </vt:variant>
      <vt:variant>
        <vt:i4>101</vt:i4>
      </vt:variant>
      <vt:variant>
        <vt:i4>0</vt:i4>
      </vt:variant>
      <vt:variant>
        <vt:i4>5</vt:i4>
      </vt:variant>
      <vt:variant>
        <vt:lpwstr/>
      </vt:variant>
      <vt:variant>
        <vt:lpwstr>_Toc121321227</vt:lpwstr>
      </vt:variant>
      <vt:variant>
        <vt:i4>1376304</vt:i4>
      </vt:variant>
      <vt:variant>
        <vt:i4>95</vt:i4>
      </vt:variant>
      <vt:variant>
        <vt:i4>0</vt:i4>
      </vt:variant>
      <vt:variant>
        <vt:i4>5</vt:i4>
      </vt:variant>
      <vt:variant>
        <vt:lpwstr/>
      </vt:variant>
      <vt:variant>
        <vt:lpwstr>_Toc121321226</vt:lpwstr>
      </vt:variant>
      <vt:variant>
        <vt:i4>1376304</vt:i4>
      </vt:variant>
      <vt:variant>
        <vt:i4>89</vt:i4>
      </vt:variant>
      <vt:variant>
        <vt:i4>0</vt:i4>
      </vt:variant>
      <vt:variant>
        <vt:i4>5</vt:i4>
      </vt:variant>
      <vt:variant>
        <vt:lpwstr/>
      </vt:variant>
      <vt:variant>
        <vt:lpwstr>_Toc121321225</vt:lpwstr>
      </vt:variant>
      <vt:variant>
        <vt:i4>1376304</vt:i4>
      </vt:variant>
      <vt:variant>
        <vt:i4>83</vt:i4>
      </vt:variant>
      <vt:variant>
        <vt:i4>0</vt:i4>
      </vt:variant>
      <vt:variant>
        <vt:i4>5</vt:i4>
      </vt:variant>
      <vt:variant>
        <vt:lpwstr/>
      </vt:variant>
      <vt:variant>
        <vt:lpwstr>_Toc121321224</vt:lpwstr>
      </vt:variant>
      <vt:variant>
        <vt:i4>1376304</vt:i4>
      </vt:variant>
      <vt:variant>
        <vt:i4>77</vt:i4>
      </vt:variant>
      <vt:variant>
        <vt:i4>0</vt:i4>
      </vt:variant>
      <vt:variant>
        <vt:i4>5</vt:i4>
      </vt:variant>
      <vt:variant>
        <vt:lpwstr/>
      </vt:variant>
      <vt:variant>
        <vt:lpwstr>_Toc121321223</vt:lpwstr>
      </vt:variant>
      <vt:variant>
        <vt:i4>1376304</vt:i4>
      </vt:variant>
      <vt:variant>
        <vt:i4>71</vt:i4>
      </vt:variant>
      <vt:variant>
        <vt:i4>0</vt:i4>
      </vt:variant>
      <vt:variant>
        <vt:i4>5</vt:i4>
      </vt:variant>
      <vt:variant>
        <vt:lpwstr/>
      </vt:variant>
      <vt:variant>
        <vt:lpwstr>_Toc121321222</vt:lpwstr>
      </vt:variant>
      <vt:variant>
        <vt:i4>1376304</vt:i4>
      </vt:variant>
      <vt:variant>
        <vt:i4>65</vt:i4>
      </vt:variant>
      <vt:variant>
        <vt:i4>0</vt:i4>
      </vt:variant>
      <vt:variant>
        <vt:i4>5</vt:i4>
      </vt:variant>
      <vt:variant>
        <vt:lpwstr/>
      </vt:variant>
      <vt:variant>
        <vt:lpwstr>_Toc121321221</vt:lpwstr>
      </vt:variant>
      <vt:variant>
        <vt:i4>1376304</vt:i4>
      </vt:variant>
      <vt:variant>
        <vt:i4>59</vt:i4>
      </vt:variant>
      <vt:variant>
        <vt:i4>0</vt:i4>
      </vt:variant>
      <vt:variant>
        <vt:i4>5</vt:i4>
      </vt:variant>
      <vt:variant>
        <vt:lpwstr/>
      </vt:variant>
      <vt:variant>
        <vt:lpwstr>_Toc121321220</vt:lpwstr>
      </vt:variant>
      <vt:variant>
        <vt:i4>1441840</vt:i4>
      </vt:variant>
      <vt:variant>
        <vt:i4>53</vt:i4>
      </vt:variant>
      <vt:variant>
        <vt:i4>0</vt:i4>
      </vt:variant>
      <vt:variant>
        <vt:i4>5</vt:i4>
      </vt:variant>
      <vt:variant>
        <vt:lpwstr/>
      </vt:variant>
      <vt:variant>
        <vt:lpwstr>_Toc121321219</vt:lpwstr>
      </vt:variant>
      <vt:variant>
        <vt:i4>1441840</vt:i4>
      </vt:variant>
      <vt:variant>
        <vt:i4>47</vt:i4>
      </vt:variant>
      <vt:variant>
        <vt:i4>0</vt:i4>
      </vt:variant>
      <vt:variant>
        <vt:i4>5</vt:i4>
      </vt:variant>
      <vt:variant>
        <vt:lpwstr/>
      </vt:variant>
      <vt:variant>
        <vt:lpwstr>_Toc121321218</vt:lpwstr>
      </vt:variant>
      <vt:variant>
        <vt:i4>1441840</vt:i4>
      </vt:variant>
      <vt:variant>
        <vt:i4>41</vt:i4>
      </vt:variant>
      <vt:variant>
        <vt:i4>0</vt:i4>
      </vt:variant>
      <vt:variant>
        <vt:i4>5</vt:i4>
      </vt:variant>
      <vt:variant>
        <vt:lpwstr/>
      </vt:variant>
      <vt:variant>
        <vt:lpwstr>_Toc121321217</vt:lpwstr>
      </vt:variant>
      <vt:variant>
        <vt:i4>1441840</vt:i4>
      </vt:variant>
      <vt:variant>
        <vt:i4>35</vt:i4>
      </vt:variant>
      <vt:variant>
        <vt:i4>0</vt:i4>
      </vt:variant>
      <vt:variant>
        <vt:i4>5</vt:i4>
      </vt:variant>
      <vt:variant>
        <vt:lpwstr/>
      </vt:variant>
      <vt:variant>
        <vt:lpwstr>_Toc121321216</vt:lpwstr>
      </vt:variant>
      <vt:variant>
        <vt:i4>1441840</vt:i4>
      </vt:variant>
      <vt:variant>
        <vt:i4>29</vt:i4>
      </vt:variant>
      <vt:variant>
        <vt:i4>0</vt:i4>
      </vt:variant>
      <vt:variant>
        <vt:i4>5</vt:i4>
      </vt:variant>
      <vt:variant>
        <vt:lpwstr/>
      </vt:variant>
      <vt:variant>
        <vt:lpwstr>_Toc121321215</vt:lpwstr>
      </vt:variant>
      <vt:variant>
        <vt:i4>1441840</vt:i4>
      </vt:variant>
      <vt:variant>
        <vt:i4>23</vt:i4>
      </vt:variant>
      <vt:variant>
        <vt:i4>0</vt:i4>
      </vt:variant>
      <vt:variant>
        <vt:i4>5</vt:i4>
      </vt:variant>
      <vt:variant>
        <vt:lpwstr/>
      </vt:variant>
      <vt:variant>
        <vt:lpwstr>_Toc121321214</vt:lpwstr>
      </vt:variant>
      <vt:variant>
        <vt:i4>1441840</vt:i4>
      </vt:variant>
      <vt:variant>
        <vt:i4>17</vt:i4>
      </vt:variant>
      <vt:variant>
        <vt:i4>0</vt:i4>
      </vt:variant>
      <vt:variant>
        <vt:i4>5</vt:i4>
      </vt:variant>
      <vt:variant>
        <vt:lpwstr/>
      </vt:variant>
      <vt:variant>
        <vt:lpwstr>_Toc121321213</vt:lpwstr>
      </vt:variant>
      <vt:variant>
        <vt:i4>1441840</vt:i4>
      </vt:variant>
      <vt:variant>
        <vt:i4>11</vt:i4>
      </vt:variant>
      <vt:variant>
        <vt:i4>0</vt:i4>
      </vt:variant>
      <vt:variant>
        <vt:i4>5</vt:i4>
      </vt:variant>
      <vt:variant>
        <vt:lpwstr/>
      </vt:variant>
      <vt:variant>
        <vt:lpwstr>_Toc121321212</vt:lpwstr>
      </vt:variant>
      <vt:variant>
        <vt:i4>8323135</vt:i4>
      </vt:variant>
      <vt:variant>
        <vt:i4>6</vt:i4>
      </vt:variant>
      <vt:variant>
        <vt:i4>0</vt:i4>
      </vt:variant>
      <vt:variant>
        <vt:i4>5</vt:i4>
      </vt:variant>
      <vt:variant>
        <vt:lpwstr>http://www.business.qld.gov.au/</vt:lpwstr>
      </vt:variant>
      <vt:variant>
        <vt:lpwstr/>
      </vt:variant>
      <vt:variant>
        <vt:i4>2293800</vt:i4>
      </vt:variant>
      <vt:variant>
        <vt:i4>3</vt:i4>
      </vt:variant>
      <vt:variant>
        <vt:i4>0</vt:i4>
      </vt:variant>
      <vt:variant>
        <vt:i4>5</vt:i4>
      </vt:variant>
      <vt:variant>
        <vt:lpwstr>https://www.business.qld.gov.au/running-business/planning/writing-plan</vt:lpwstr>
      </vt:variant>
      <vt:variant>
        <vt:lpwstr/>
      </vt:variant>
      <vt:variant>
        <vt:i4>5308424</vt:i4>
      </vt:variant>
      <vt:variant>
        <vt:i4>0</vt:i4>
      </vt:variant>
      <vt:variant>
        <vt:i4>0</vt:i4>
      </vt:variant>
      <vt:variant>
        <vt:i4>5</vt:i4>
      </vt:variant>
      <vt:variant>
        <vt:lpwstr>https://creativecommons.org/licenses/by/4.0/</vt:lpwstr>
      </vt:variant>
      <vt:variant>
        <vt:lpwstr/>
      </vt:variant>
      <vt:variant>
        <vt:i4>8323135</vt:i4>
      </vt:variant>
      <vt:variant>
        <vt:i4>0</vt:i4>
      </vt:variant>
      <vt:variant>
        <vt:i4>0</vt:i4>
      </vt:variant>
      <vt:variant>
        <vt:i4>5</vt:i4>
      </vt:variant>
      <vt:variant>
        <vt:lpwstr>http://www.business.qld.gov.au/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2024-04-09T01:46:00Z</dcterms:created>
  <dcterms:modified xsi:type="dcterms:W3CDTF">2024-04-09T01:46:00Z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0x01010052445AB4742D174F982FD4156060A3A1</vt:lpwstr>
  </property>
  <property fmtid="{D5CDD505-2E9C-101B-9397-08002B2CF9AE}" pid="3" name="_dlc_DocIdItemGuid">
    <vt:lpwstr>a445ea2a-4952-4c30-b07b-97affcb68ce3</vt:lpwstr>
  </property>
  <property fmtid="{D5CDD505-2E9C-101B-9397-08002B2CF9AE}" pid="4" name="MediaServiceImageTags">
    <vt:lpwstr/>
  </property>
</Properties>
</file>